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7F86" w:rsidRPr="003522AF" w:rsidRDefault="001C7F86" w:rsidP="007C078F">
      <w:pPr>
        <w:pStyle w:val="Tekstpodstawowy2"/>
        <w:spacing w:line="240" w:lineRule="auto"/>
        <w:jc w:val="center"/>
        <w:rPr>
          <w:b/>
          <w:sz w:val="24"/>
          <w:lang w:val="pt-PT"/>
        </w:rPr>
      </w:pPr>
    </w:p>
    <w:p w:rsidR="006B6275" w:rsidRPr="003522AF" w:rsidRDefault="006B6275" w:rsidP="007C078F">
      <w:pPr>
        <w:pStyle w:val="Tekstpodstawowy2"/>
        <w:spacing w:line="240" w:lineRule="auto"/>
        <w:jc w:val="center"/>
        <w:rPr>
          <w:sz w:val="24"/>
          <w:lang w:val="pt-PT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6237"/>
      </w:tblGrid>
      <w:tr w:rsidR="0018094C" w:rsidRPr="003522AF" w:rsidTr="0018094C">
        <w:tc>
          <w:tcPr>
            <w:tcW w:w="3403" w:type="dxa"/>
          </w:tcPr>
          <w:p w:rsidR="0018094C" w:rsidRPr="003522AF" w:rsidRDefault="008704D5" w:rsidP="00840BE1">
            <w:pPr>
              <w:pStyle w:val="Tekstpodstawowy2"/>
              <w:spacing w:line="240" w:lineRule="auto"/>
              <w:rPr>
                <w:b/>
                <w:sz w:val="24"/>
                <w:lang w:val="pt-PT"/>
              </w:rPr>
            </w:pPr>
            <w:r w:rsidRPr="003522AF">
              <w:rPr>
                <w:b/>
                <w:sz w:val="24"/>
                <w:lang w:val="pt-PT"/>
              </w:rPr>
              <w:t>T</w:t>
            </w:r>
            <w:r w:rsidR="00845F9C" w:rsidRPr="003522AF">
              <w:rPr>
                <w:b/>
                <w:sz w:val="24"/>
                <w:lang w:val="pt-PT"/>
              </w:rPr>
              <w:t>ítulo d</w:t>
            </w:r>
            <w:r w:rsidR="00840BE1" w:rsidRPr="003522AF">
              <w:rPr>
                <w:b/>
                <w:sz w:val="24"/>
                <w:lang w:val="pt-PT"/>
              </w:rPr>
              <w:t>o</w:t>
            </w:r>
            <w:r w:rsidR="00845F9C" w:rsidRPr="003522AF">
              <w:rPr>
                <w:b/>
                <w:sz w:val="24"/>
                <w:lang w:val="pt-PT"/>
              </w:rPr>
              <w:t xml:space="preserve"> art</w:t>
            </w:r>
            <w:r w:rsidR="00840BE1" w:rsidRPr="003522AF">
              <w:rPr>
                <w:b/>
                <w:sz w:val="24"/>
                <w:lang w:val="pt-PT"/>
              </w:rPr>
              <w:t>igo</w:t>
            </w:r>
            <w:r w:rsidR="0018094C" w:rsidRPr="003522AF">
              <w:rPr>
                <w:b/>
                <w:sz w:val="24"/>
                <w:lang w:val="pt-PT"/>
              </w:rPr>
              <w:t>:</w:t>
            </w:r>
          </w:p>
        </w:tc>
        <w:tc>
          <w:tcPr>
            <w:tcW w:w="6237" w:type="dxa"/>
          </w:tcPr>
          <w:p w:rsidR="0018094C" w:rsidRPr="003522AF" w:rsidRDefault="0018094C" w:rsidP="003D1B9A">
            <w:pPr>
              <w:pStyle w:val="Tekstpodstawowy2"/>
              <w:spacing w:line="240" w:lineRule="auto"/>
              <w:rPr>
                <w:b/>
                <w:sz w:val="24"/>
                <w:lang w:val="pt-PT"/>
              </w:rPr>
            </w:pPr>
          </w:p>
        </w:tc>
      </w:tr>
      <w:tr w:rsidR="006B6275" w:rsidRPr="00E91763" w:rsidTr="0018094C">
        <w:tc>
          <w:tcPr>
            <w:tcW w:w="3403" w:type="dxa"/>
          </w:tcPr>
          <w:p w:rsidR="006B6275" w:rsidRPr="003522AF" w:rsidRDefault="008704D5" w:rsidP="00D851E8">
            <w:pPr>
              <w:pStyle w:val="Tekstpodstawowy2"/>
              <w:spacing w:line="240" w:lineRule="auto"/>
              <w:rPr>
                <w:b/>
                <w:sz w:val="24"/>
                <w:lang w:val="pt-PT"/>
              </w:rPr>
            </w:pPr>
            <w:r w:rsidRPr="003522AF">
              <w:rPr>
                <w:b/>
                <w:sz w:val="24"/>
                <w:lang w:val="pt-PT"/>
              </w:rPr>
              <w:t>A</w:t>
            </w:r>
            <w:r w:rsidR="0053657F" w:rsidRPr="003522AF">
              <w:rPr>
                <w:b/>
                <w:sz w:val="24"/>
                <w:lang w:val="pt-PT"/>
              </w:rPr>
              <w:t>utor</w:t>
            </w:r>
            <w:r w:rsidR="00BE13FD" w:rsidRPr="003522AF">
              <w:rPr>
                <w:b/>
                <w:sz w:val="24"/>
                <w:lang w:val="pt-PT"/>
              </w:rPr>
              <w:t>/-a</w:t>
            </w:r>
            <w:r w:rsidR="0053657F" w:rsidRPr="003522AF">
              <w:rPr>
                <w:b/>
                <w:sz w:val="24"/>
                <w:lang w:val="pt-PT"/>
              </w:rPr>
              <w:t xml:space="preserve"> d</w:t>
            </w:r>
            <w:r w:rsidR="00BE13FD" w:rsidRPr="003522AF">
              <w:rPr>
                <w:b/>
                <w:sz w:val="24"/>
                <w:lang w:val="pt-PT"/>
              </w:rPr>
              <w:t>a</w:t>
            </w:r>
            <w:r w:rsidR="0053657F" w:rsidRPr="003522AF">
              <w:rPr>
                <w:b/>
                <w:sz w:val="24"/>
                <w:lang w:val="pt-PT"/>
              </w:rPr>
              <w:t xml:space="preserve"> </w:t>
            </w:r>
            <w:r w:rsidR="003522AF">
              <w:rPr>
                <w:b/>
                <w:sz w:val="24"/>
                <w:lang w:val="pt-PT"/>
              </w:rPr>
              <w:t>avaliação</w:t>
            </w:r>
            <w:r w:rsidR="00BE13FD" w:rsidRPr="003522AF">
              <w:rPr>
                <w:b/>
                <w:sz w:val="24"/>
                <w:lang w:val="pt-PT"/>
              </w:rPr>
              <w:t xml:space="preserve"> </w:t>
            </w:r>
            <w:r w:rsidR="00354464" w:rsidRPr="003522AF">
              <w:rPr>
                <w:b/>
                <w:sz w:val="24"/>
                <w:lang w:val="pt-PT"/>
              </w:rPr>
              <w:t>(</w:t>
            </w:r>
            <w:r w:rsidR="00BE13FD" w:rsidRPr="003522AF">
              <w:rPr>
                <w:b/>
                <w:sz w:val="24"/>
                <w:lang w:val="pt-PT"/>
              </w:rPr>
              <w:t>título acad</w:t>
            </w:r>
            <w:r w:rsidR="003522AF" w:rsidRPr="003522AF">
              <w:rPr>
                <w:b/>
                <w:sz w:val="24"/>
                <w:lang w:val="pt-PT"/>
              </w:rPr>
              <w:t>é</w:t>
            </w:r>
            <w:r w:rsidR="000A576F" w:rsidRPr="003522AF">
              <w:rPr>
                <w:b/>
                <w:sz w:val="24"/>
                <w:lang w:val="pt-PT"/>
              </w:rPr>
              <w:t>mico, nom</w:t>
            </w:r>
            <w:r w:rsidR="003522AF" w:rsidRPr="003522AF">
              <w:rPr>
                <w:b/>
                <w:sz w:val="24"/>
                <w:lang w:val="pt-PT"/>
              </w:rPr>
              <w:t>es próprios</w:t>
            </w:r>
            <w:r w:rsidR="00CC40FD" w:rsidRPr="003522AF">
              <w:rPr>
                <w:b/>
                <w:sz w:val="24"/>
                <w:lang w:val="pt-PT"/>
              </w:rPr>
              <w:t xml:space="preserve"> e </w:t>
            </w:r>
            <w:r w:rsidR="003522AF" w:rsidRPr="003522AF">
              <w:rPr>
                <w:b/>
                <w:sz w:val="24"/>
                <w:lang w:val="pt-PT"/>
              </w:rPr>
              <w:t>apelidos</w:t>
            </w:r>
            <w:r w:rsidR="000A576F" w:rsidRPr="003522AF">
              <w:rPr>
                <w:b/>
                <w:sz w:val="24"/>
                <w:lang w:val="pt-PT"/>
              </w:rPr>
              <w:t>, afilia</w:t>
            </w:r>
            <w:r w:rsidR="00D851E8" w:rsidRPr="003522AF">
              <w:rPr>
                <w:b/>
                <w:sz w:val="24"/>
                <w:lang w:val="pt-PT"/>
              </w:rPr>
              <w:t>ção</w:t>
            </w:r>
            <w:r w:rsidR="003522AF" w:rsidRPr="003522AF">
              <w:rPr>
                <w:b/>
                <w:sz w:val="24"/>
                <w:lang w:val="pt-PT"/>
              </w:rPr>
              <w:t xml:space="preserve"> </w:t>
            </w:r>
            <w:r w:rsidR="000A576F" w:rsidRPr="003522AF">
              <w:rPr>
                <w:b/>
                <w:sz w:val="24"/>
                <w:lang w:val="pt-PT"/>
              </w:rPr>
              <w:t>científica</w:t>
            </w:r>
            <w:r w:rsidR="00354464" w:rsidRPr="003522AF">
              <w:rPr>
                <w:b/>
                <w:sz w:val="24"/>
                <w:lang w:val="pt-PT"/>
              </w:rPr>
              <w:t>)</w:t>
            </w:r>
            <w:r w:rsidR="006B6275" w:rsidRPr="003522AF">
              <w:rPr>
                <w:rStyle w:val="Odwoanieprzypisudolnego"/>
                <w:b/>
                <w:sz w:val="24"/>
                <w:lang w:val="pt-PT"/>
              </w:rPr>
              <w:footnoteReference w:id="1"/>
            </w:r>
            <w:r w:rsidR="006B6275" w:rsidRPr="003522AF">
              <w:rPr>
                <w:b/>
                <w:sz w:val="24"/>
                <w:lang w:val="pt-PT"/>
              </w:rPr>
              <w:t>:</w:t>
            </w:r>
          </w:p>
        </w:tc>
        <w:tc>
          <w:tcPr>
            <w:tcW w:w="6237" w:type="dxa"/>
          </w:tcPr>
          <w:p w:rsidR="006B6275" w:rsidRPr="003522AF" w:rsidRDefault="006B6275" w:rsidP="007C078F">
            <w:pPr>
              <w:pStyle w:val="Tekstpodstawowy2"/>
              <w:spacing w:line="240" w:lineRule="auto"/>
              <w:rPr>
                <w:b/>
                <w:sz w:val="24"/>
                <w:lang w:val="pt-PT"/>
              </w:rPr>
            </w:pPr>
          </w:p>
        </w:tc>
      </w:tr>
    </w:tbl>
    <w:p w:rsidR="006B6275" w:rsidRPr="003522AF" w:rsidRDefault="006B6275" w:rsidP="007C078F">
      <w:pPr>
        <w:pStyle w:val="Tekstpodstawowy2"/>
        <w:spacing w:line="240" w:lineRule="auto"/>
        <w:rPr>
          <w:b/>
          <w:sz w:val="24"/>
          <w:lang w:val="pt-PT"/>
        </w:rPr>
      </w:pPr>
    </w:p>
    <w:p w:rsidR="006B6275" w:rsidRPr="003522AF" w:rsidRDefault="003522AF" w:rsidP="007C078F">
      <w:pPr>
        <w:pStyle w:val="Tekstpodstawowy2"/>
        <w:spacing w:line="240" w:lineRule="auto"/>
        <w:jc w:val="center"/>
        <w:rPr>
          <w:b/>
          <w:sz w:val="24"/>
          <w:lang w:val="pt-PT"/>
        </w:rPr>
      </w:pPr>
      <w:r>
        <w:rPr>
          <w:b/>
          <w:sz w:val="24"/>
          <w:lang w:val="pt-PT"/>
        </w:rPr>
        <w:t>Avaliação</w:t>
      </w:r>
      <w:r w:rsidR="0076050C" w:rsidRPr="003522AF">
        <w:rPr>
          <w:b/>
          <w:sz w:val="24"/>
          <w:lang w:val="pt-PT"/>
        </w:rPr>
        <w:t xml:space="preserve"> d</w:t>
      </w:r>
      <w:r w:rsidR="00D851E8" w:rsidRPr="003522AF">
        <w:rPr>
          <w:b/>
          <w:sz w:val="24"/>
          <w:lang w:val="pt-PT"/>
        </w:rPr>
        <w:t>o</w:t>
      </w:r>
      <w:r w:rsidR="0076050C" w:rsidRPr="003522AF">
        <w:rPr>
          <w:b/>
          <w:sz w:val="24"/>
          <w:lang w:val="pt-PT"/>
        </w:rPr>
        <w:t xml:space="preserve"> art</w:t>
      </w:r>
      <w:r w:rsidR="00D851E8" w:rsidRPr="003522AF">
        <w:rPr>
          <w:b/>
          <w:sz w:val="24"/>
          <w:lang w:val="pt-PT"/>
        </w:rPr>
        <w:t>igo</w:t>
      </w:r>
      <w:r w:rsidR="006B6275" w:rsidRPr="003522AF">
        <w:rPr>
          <w:b/>
          <w:sz w:val="24"/>
          <w:lang w:val="pt-PT"/>
        </w:rPr>
        <w:t>:</w:t>
      </w:r>
    </w:p>
    <w:p w:rsidR="0076050C" w:rsidRPr="003522AF" w:rsidRDefault="0076050C" w:rsidP="007C078F">
      <w:pPr>
        <w:pStyle w:val="Tekstpodstawowy2"/>
        <w:spacing w:line="240" w:lineRule="auto"/>
        <w:jc w:val="center"/>
        <w:rPr>
          <w:b/>
          <w:sz w:val="24"/>
          <w:lang w:val="pt-PT"/>
        </w:rPr>
      </w:pPr>
    </w:p>
    <w:tbl>
      <w:tblPr>
        <w:tblW w:w="960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4503"/>
        <w:gridCol w:w="1154"/>
        <w:gridCol w:w="1157"/>
        <w:gridCol w:w="1154"/>
        <w:gridCol w:w="1169"/>
      </w:tblGrid>
      <w:tr w:rsidR="006B6275" w:rsidRPr="003522AF" w:rsidTr="00FB7595">
        <w:trPr>
          <w:cantSplit/>
        </w:trPr>
        <w:tc>
          <w:tcPr>
            <w:tcW w:w="4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75" w:rsidRPr="003522AF" w:rsidRDefault="006B6275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</w:p>
        </w:tc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75" w:rsidRPr="003522AF" w:rsidRDefault="00D851E8" w:rsidP="00E14EE1">
            <w:pPr>
              <w:pStyle w:val="Tekstpodstawowy2"/>
              <w:spacing w:line="240" w:lineRule="auto"/>
              <w:jc w:val="center"/>
              <w:rPr>
                <w:sz w:val="24"/>
                <w:lang w:val="pt-PT"/>
              </w:rPr>
            </w:pPr>
            <w:r w:rsidRPr="003522AF">
              <w:rPr>
                <w:sz w:val="24"/>
                <w:lang w:val="pt-PT"/>
              </w:rPr>
              <w:t>O crité</w:t>
            </w:r>
            <w:r w:rsidR="001C7F86" w:rsidRPr="003522AF">
              <w:rPr>
                <w:sz w:val="24"/>
                <w:lang w:val="pt-PT"/>
              </w:rPr>
              <w:t xml:space="preserve">rio da </w:t>
            </w:r>
            <w:r w:rsidR="003522AF">
              <w:rPr>
                <w:sz w:val="24"/>
                <w:lang w:val="pt-PT"/>
              </w:rPr>
              <w:t>avaliação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275" w:rsidRPr="003522AF" w:rsidRDefault="00B344A1" w:rsidP="00B344A1">
            <w:pPr>
              <w:pStyle w:val="Tekstpodstawowy2"/>
              <w:tabs>
                <w:tab w:val="left" w:pos="1549"/>
                <w:tab w:val="center" w:pos="2251"/>
              </w:tabs>
              <w:spacing w:line="240" w:lineRule="auto"/>
              <w:jc w:val="center"/>
              <w:rPr>
                <w:sz w:val="24"/>
                <w:lang w:val="pt-PT"/>
              </w:rPr>
            </w:pPr>
            <w:r>
              <w:rPr>
                <w:sz w:val="24"/>
                <w:lang w:val="pt-PT"/>
              </w:rPr>
              <w:t>A</w:t>
            </w:r>
            <w:r w:rsidR="003522AF">
              <w:rPr>
                <w:sz w:val="24"/>
                <w:lang w:val="pt-PT"/>
              </w:rPr>
              <w:t>valiação</w:t>
            </w:r>
          </w:p>
        </w:tc>
      </w:tr>
      <w:tr w:rsidR="00E97214" w:rsidRPr="003522AF" w:rsidTr="00FB759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75" w:rsidRPr="003522AF" w:rsidRDefault="006B6275" w:rsidP="007C0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75" w:rsidRPr="003522AF" w:rsidRDefault="006B6275" w:rsidP="007C0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75" w:rsidRPr="003522AF" w:rsidRDefault="0076050C" w:rsidP="007C078F">
            <w:pPr>
              <w:pStyle w:val="Tekstpodstawowy2"/>
              <w:spacing w:line="240" w:lineRule="auto"/>
              <w:jc w:val="center"/>
              <w:rPr>
                <w:sz w:val="24"/>
                <w:lang w:val="pt-PT"/>
              </w:rPr>
            </w:pPr>
            <w:r w:rsidRPr="003522AF">
              <w:rPr>
                <w:sz w:val="24"/>
                <w:lang w:val="pt-PT"/>
              </w:rPr>
              <w:t>positiva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75" w:rsidRPr="003522AF" w:rsidRDefault="00E97214" w:rsidP="00E97214">
            <w:pPr>
              <w:pStyle w:val="Tekstpodstawowy2"/>
              <w:spacing w:line="240" w:lineRule="auto"/>
              <w:jc w:val="center"/>
              <w:rPr>
                <w:sz w:val="24"/>
                <w:lang w:val="pt-PT"/>
              </w:rPr>
            </w:pPr>
            <w:r w:rsidRPr="003522AF">
              <w:rPr>
                <w:sz w:val="24"/>
                <w:lang w:val="pt-PT"/>
              </w:rPr>
              <w:t>mediana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75" w:rsidRPr="003522AF" w:rsidRDefault="00E97214" w:rsidP="00E97214">
            <w:pPr>
              <w:pStyle w:val="Tekstpodstawowy2"/>
              <w:spacing w:line="240" w:lineRule="auto"/>
              <w:jc w:val="center"/>
              <w:rPr>
                <w:sz w:val="24"/>
                <w:lang w:val="pt-PT"/>
              </w:rPr>
            </w:pPr>
            <w:r w:rsidRPr="003522AF">
              <w:rPr>
                <w:sz w:val="24"/>
                <w:lang w:val="pt-PT"/>
              </w:rPr>
              <w:t>negativa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275" w:rsidRPr="003522AF" w:rsidRDefault="00BE16F3" w:rsidP="007C458F">
            <w:pPr>
              <w:pStyle w:val="Tekstpodstawowy2"/>
              <w:spacing w:line="240" w:lineRule="auto"/>
              <w:jc w:val="center"/>
              <w:rPr>
                <w:sz w:val="24"/>
                <w:lang w:val="pt-PT"/>
              </w:rPr>
            </w:pPr>
            <w:r>
              <w:rPr>
                <w:sz w:val="24"/>
                <w:lang w:val="pt-PT"/>
              </w:rPr>
              <w:t xml:space="preserve">Não </w:t>
            </w:r>
            <w:r w:rsidR="00D60F81">
              <w:rPr>
                <w:sz w:val="24"/>
                <w:lang w:val="pt-PT"/>
              </w:rPr>
              <w:t>aplicável</w:t>
            </w:r>
          </w:p>
        </w:tc>
      </w:tr>
      <w:tr w:rsidR="00E97214" w:rsidRPr="00E91763" w:rsidTr="008C68EC">
        <w:tc>
          <w:tcPr>
            <w:tcW w:w="4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73D5" w:rsidRPr="003522AF" w:rsidRDefault="008273D5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  <w:r w:rsidRPr="003522AF">
              <w:rPr>
                <w:sz w:val="24"/>
                <w:lang w:val="pt-PT"/>
              </w:rPr>
              <w:t>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D5" w:rsidRPr="003522AF" w:rsidRDefault="00BE16F3" w:rsidP="00CF244D">
            <w:pPr>
              <w:pStyle w:val="Tekstpodstawowy2"/>
              <w:spacing w:line="240" w:lineRule="auto"/>
              <w:rPr>
                <w:b/>
                <w:sz w:val="24"/>
                <w:lang w:val="pt-PT"/>
              </w:rPr>
            </w:pPr>
            <w:r>
              <w:rPr>
                <w:b/>
                <w:sz w:val="24"/>
                <w:lang w:val="pt-PT"/>
              </w:rPr>
              <w:t>Correspondência</w:t>
            </w:r>
            <w:r w:rsidR="00CF244D" w:rsidRPr="003522AF">
              <w:rPr>
                <w:b/>
                <w:sz w:val="24"/>
                <w:lang w:val="pt-PT"/>
              </w:rPr>
              <w:t xml:space="preserve"> </w:t>
            </w:r>
            <w:r w:rsidR="00C52FC4" w:rsidRPr="003522AF">
              <w:rPr>
                <w:b/>
                <w:sz w:val="24"/>
                <w:lang w:val="pt-PT"/>
              </w:rPr>
              <w:t xml:space="preserve">entre </w:t>
            </w:r>
            <w:r w:rsidR="00CF244D" w:rsidRPr="003522AF">
              <w:rPr>
                <w:b/>
                <w:sz w:val="24"/>
                <w:lang w:val="pt-PT"/>
              </w:rPr>
              <w:t>o</w:t>
            </w:r>
            <w:r w:rsidR="00C52FC4" w:rsidRPr="003522AF">
              <w:rPr>
                <w:b/>
                <w:sz w:val="24"/>
                <w:lang w:val="pt-PT"/>
              </w:rPr>
              <w:t xml:space="preserve"> </w:t>
            </w:r>
            <w:r w:rsidR="0064490F" w:rsidRPr="003522AF">
              <w:rPr>
                <w:b/>
                <w:sz w:val="24"/>
                <w:lang w:val="pt-PT"/>
              </w:rPr>
              <w:t xml:space="preserve">título </w:t>
            </w:r>
            <w:r w:rsidR="00CF244D" w:rsidRPr="003522AF">
              <w:rPr>
                <w:b/>
                <w:sz w:val="24"/>
                <w:lang w:val="pt-PT"/>
              </w:rPr>
              <w:t>e o artigo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D5" w:rsidRPr="003522AF" w:rsidRDefault="008273D5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D5" w:rsidRPr="003522AF" w:rsidRDefault="008273D5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D5" w:rsidRPr="003522AF" w:rsidRDefault="008273D5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3D5" w:rsidRPr="003522AF" w:rsidRDefault="008273D5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</w:p>
        </w:tc>
      </w:tr>
      <w:tr w:rsidR="008273D5" w:rsidRPr="003522AF" w:rsidTr="008C68EC">
        <w:tc>
          <w:tcPr>
            <w:tcW w:w="4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73D5" w:rsidRPr="003522AF" w:rsidRDefault="008273D5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</w:p>
        </w:tc>
        <w:tc>
          <w:tcPr>
            <w:tcW w:w="9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3D5" w:rsidRPr="003522AF" w:rsidRDefault="004910E1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  <w:r>
              <w:rPr>
                <w:i/>
                <w:sz w:val="24"/>
                <w:lang w:val="pt-PT"/>
              </w:rPr>
              <w:t>Comentários</w:t>
            </w:r>
            <w:r w:rsidR="00CB7090">
              <w:rPr>
                <w:i/>
                <w:sz w:val="24"/>
                <w:lang w:val="pt-PT"/>
              </w:rPr>
              <w:t xml:space="preserve"> eventuais</w:t>
            </w:r>
            <w:r w:rsidR="008273D5" w:rsidRPr="003522AF">
              <w:rPr>
                <w:sz w:val="24"/>
                <w:lang w:val="pt-PT"/>
              </w:rPr>
              <w:t>:</w:t>
            </w:r>
          </w:p>
          <w:p w:rsidR="008273D5" w:rsidRPr="003522AF" w:rsidRDefault="008273D5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</w:p>
          <w:p w:rsidR="008273D5" w:rsidRPr="003522AF" w:rsidRDefault="008273D5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</w:p>
        </w:tc>
      </w:tr>
      <w:tr w:rsidR="00E97214" w:rsidRPr="00E91763" w:rsidTr="00984AE9">
        <w:tc>
          <w:tcPr>
            <w:tcW w:w="4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A48BC" w:rsidRPr="003522AF" w:rsidRDefault="00335680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  <w:r w:rsidRPr="003522AF">
              <w:rPr>
                <w:sz w:val="24"/>
                <w:lang w:val="pt-PT"/>
              </w:rPr>
              <w:t>2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0F" w:rsidRPr="003522AF" w:rsidRDefault="008704D5" w:rsidP="0064490F">
            <w:pPr>
              <w:pStyle w:val="Tekstpodstawowy2"/>
              <w:spacing w:line="240" w:lineRule="auto"/>
              <w:rPr>
                <w:b/>
                <w:sz w:val="24"/>
                <w:lang w:val="pt-PT"/>
              </w:rPr>
            </w:pPr>
            <w:r w:rsidRPr="003522AF">
              <w:rPr>
                <w:b/>
                <w:sz w:val="24"/>
                <w:lang w:val="pt-PT"/>
              </w:rPr>
              <w:t>Estrutura</w:t>
            </w:r>
            <w:r w:rsidR="003A48BC" w:rsidRPr="003522AF">
              <w:rPr>
                <w:b/>
                <w:sz w:val="24"/>
                <w:lang w:val="pt-PT"/>
              </w:rPr>
              <w:t xml:space="preserve"> </w:t>
            </w:r>
            <w:r w:rsidR="0064490F" w:rsidRPr="003522AF">
              <w:rPr>
                <w:b/>
                <w:sz w:val="24"/>
                <w:lang w:val="pt-PT"/>
              </w:rPr>
              <w:t>d</w:t>
            </w:r>
            <w:r w:rsidR="008E0DA6" w:rsidRPr="003522AF">
              <w:rPr>
                <w:b/>
                <w:sz w:val="24"/>
                <w:lang w:val="pt-PT"/>
              </w:rPr>
              <w:t>o</w:t>
            </w:r>
            <w:r w:rsidR="0064490F" w:rsidRPr="003522AF">
              <w:rPr>
                <w:b/>
                <w:sz w:val="24"/>
                <w:lang w:val="pt-PT"/>
              </w:rPr>
              <w:t xml:space="preserve"> art</w:t>
            </w:r>
            <w:r w:rsidR="008E0DA6" w:rsidRPr="003522AF">
              <w:rPr>
                <w:b/>
                <w:sz w:val="24"/>
                <w:lang w:val="pt-PT"/>
              </w:rPr>
              <w:t>igo</w:t>
            </w:r>
            <w:r w:rsidR="0064490F" w:rsidRPr="003522AF">
              <w:rPr>
                <w:b/>
                <w:sz w:val="24"/>
                <w:lang w:val="pt-PT"/>
              </w:rPr>
              <w:t xml:space="preserve"> </w:t>
            </w:r>
          </w:p>
          <w:p w:rsidR="003A48BC" w:rsidRPr="003522AF" w:rsidRDefault="003A48BC" w:rsidP="00034E6B">
            <w:pPr>
              <w:pStyle w:val="Tekstpodstawowy2"/>
              <w:spacing w:line="240" w:lineRule="auto"/>
              <w:rPr>
                <w:b/>
                <w:sz w:val="24"/>
                <w:lang w:val="pt-PT"/>
              </w:rPr>
            </w:pPr>
            <w:r w:rsidRPr="003522AF">
              <w:rPr>
                <w:b/>
                <w:sz w:val="24"/>
                <w:lang w:val="pt-PT"/>
              </w:rPr>
              <w:t>(</w:t>
            </w:r>
            <w:r w:rsidR="00034E6B" w:rsidRPr="003522AF">
              <w:rPr>
                <w:b/>
                <w:sz w:val="24"/>
                <w:lang w:val="pt-PT"/>
              </w:rPr>
              <w:t>introdu</w:t>
            </w:r>
            <w:r w:rsidR="008E0DA6" w:rsidRPr="003522AF">
              <w:rPr>
                <w:b/>
                <w:sz w:val="24"/>
                <w:lang w:val="pt-PT"/>
              </w:rPr>
              <w:t>ção</w:t>
            </w:r>
            <w:r w:rsidRPr="003522AF">
              <w:rPr>
                <w:b/>
                <w:sz w:val="24"/>
                <w:lang w:val="pt-PT"/>
              </w:rPr>
              <w:t xml:space="preserve">, </w:t>
            </w:r>
            <w:r w:rsidR="00034E6B" w:rsidRPr="003522AF">
              <w:rPr>
                <w:b/>
                <w:sz w:val="24"/>
                <w:lang w:val="pt-PT"/>
              </w:rPr>
              <w:t>desenvolvimento</w:t>
            </w:r>
            <w:r w:rsidRPr="003522AF">
              <w:rPr>
                <w:b/>
                <w:sz w:val="24"/>
                <w:lang w:val="pt-PT"/>
              </w:rPr>
              <w:t>,</w:t>
            </w:r>
            <w:r w:rsidR="00F55707" w:rsidRPr="003522AF">
              <w:rPr>
                <w:b/>
                <w:sz w:val="24"/>
                <w:lang w:val="pt-PT"/>
              </w:rPr>
              <w:t xml:space="preserve"> </w:t>
            </w:r>
            <w:r w:rsidR="00034E6B" w:rsidRPr="003522AF">
              <w:rPr>
                <w:b/>
                <w:sz w:val="24"/>
                <w:lang w:val="pt-PT"/>
              </w:rPr>
              <w:t>conclusões</w:t>
            </w:r>
            <w:r w:rsidRPr="003522AF">
              <w:rPr>
                <w:b/>
                <w:sz w:val="24"/>
                <w:lang w:val="pt-PT"/>
              </w:rPr>
              <w:t xml:space="preserve">)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BC" w:rsidRPr="003522AF" w:rsidRDefault="003A48BC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BC" w:rsidRPr="003522AF" w:rsidRDefault="003A48BC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BC" w:rsidRPr="003522AF" w:rsidRDefault="003A48BC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48BC" w:rsidRPr="003522AF" w:rsidRDefault="003A48BC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</w:p>
        </w:tc>
      </w:tr>
      <w:tr w:rsidR="003A48BC" w:rsidRPr="003522AF" w:rsidTr="00984AE9">
        <w:tc>
          <w:tcPr>
            <w:tcW w:w="467" w:type="dxa"/>
            <w:vMerge/>
            <w:tcBorders>
              <w:right w:val="single" w:sz="4" w:space="0" w:color="auto"/>
            </w:tcBorders>
          </w:tcPr>
          <w:p w:rsidR="003A48BC" w:rsidRPr="003522AF" w:rsidRDefault="003A48BC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</w:p>
        </w:tc>
        <w:tc>
          <w:tcPr>
            <w:tcW w:w="9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618" w:rsidRPr="003522AF" w:rsidRDefault="004910E1" w:rsidP="00F01618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  <w:r>
              <w:rPr>
                <w:i/>
                <w:sz w:val="24"/>
                <w:lang w:val="pt-PT"/>
              </w:rPr>
              <w:t>Comentários</w:t>
            </w:r>
            <w:r w:rsidR="00CB7090">
              <w:rPr>
                <w:i/>
                <w:sz w:val="24"/>
                <w:lang w:val="pt-PT"/>
              </w:rPr>
              <w:t xml:space="preserve"> eventuais</w:t>
            </w:r>
            <w:r w:rsidR="00B60488" w:rsidRPr="003522AF">
              <w:rPr>
                <w:sz w:val="24"/>
                <w:lang w:val="pt-PT"/>
              </w:rPr>
              <w:t>:</w:t>
            </w:r>
          </w:p>
          <w:p w:rsidR="003A48BC" w:rsidRPr="003522AF" w:rsidRDefault="003A48BC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</w:p>
          <w:p w:rsidR="003A48BC" w:rsidRPr="003522AF" w:rsidRDefault="003A48BC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</w:p>
        </w:tc>
      </w:tr>
      <w:tr w:rsidR="00E97214" w:rsidRPr="00E91763" w:rsidTr="00FB7595">
        <w:tc>
          <w:tcPr>
            <w:tcW w:w="4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B6275" w:rsidRPr="003522AF" w:rsidRDefault="00335680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  <w:r w:rsidRPr="003522AF">
              <w:rPr>
                <w:sz w:val="24"/>
                <w:lang w:val="pt-PT"/>
              </w:rPr>
              <w:t>3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75" w:rsidRPr="003522AF" w:rsidRDefault="008704D5" w:rsidP="008E0DA6">
            <w:pPr>
              <w:pStyle w:val="Tekstpodstawowy2"/>
              <w:spacing w:line="240" w:lineRule="auto"/>
              <w:rPr>
                <w:b/>
                <w:sz w:val="24"/>
                <w:lang w:val="pt-PT"/>
              </w:rPr>
            </w:pPr>
            <w:r w:rsidRPr="003522AF">
              <w:rPr>
                <w:b/>
                <w:sz w:val="24"/>
                <w:lang w:val="pt-PT"/>
              </w:rPr>
              <w:t>O</w:t>
            </w:r>
            <w:r w:rsidR="00F90692" w:rsidRPr="003522AF">
              <w:rPr>
                <w:b/>
                <w:sz w:val="24"/>
                <w:lang w:val="pt-PT"/>
              </w:rPr>
              <w:t>ri</w:t>
            </w:r>
            <w:r w:rsidR="006B6275" w:rsidRPr="003522AF">
              <w:rPr>
                <w:b/>
                <w:sz w:val="24"/>
                <w:lang w:val="pt-PT"/>
              </w:rPr>
              <w:t>ginal</w:t>
            </w:r>
            <w:r w:rsidR="00F90692" w:rsidRPr="003522AF">
              <w:rPr>
                <w:b/>
                <w:sz w:val="24"/>
                <w:lang w:val="pt-PT"/>
              </w:rPr>
              <w:t>idad</w:t>
            </w:r>
            <w:r w:rsidR="008A3709" w:rsidRPr="003522AF">
              <w:rPr>
                <w:b/>
                <w:sz w:val="24"/>
                <w:lang w:val="pt-PT"/>
              </w:rPr>
              <w:t>e</w:t>
            </w:r>
            <w:r w:rsidR="0054394B" w:rsidRPr="003522AF">
              <w:rPr>
                <w:b/>
                <w:sz w:val="24"/>
                <w:lang w:val="pt-PT"/>
              </w:rPr>
              <w:t>,</w:t>
            </w:r>
            <w:r w:rsidR="006B6275" w:rsidRPr="003522AF">
              <w:rPr>
                <w:b/>
                <w:sz w:val="24"/>
                <w:lang w:val="pt-PT"/>
              </w:rPr>
              <w:t xml:space="preserve"> </w:t>
            </w:r>
            <w:r w:rsidR="00CA6AD6" w:rsidRPr="003522AF">
              <w:rPr>
                <w:b/>
                <w:sz w:val="24"/>
                <w:lang w:val="pt-PT"/>
              </w:rPr>
              <w:t>inova</w:t>
            </w:r>
            <w:r w:rsidR="005454EC" w:rsidRPr="003522AF">
              <w:rPr>
                <w:b/>
                <w:sz w:val="24"/>
                <w:lang w:val="pt-PT"/>
              </w:rPr>
              <w:t>ção</w:t>
            </w:r>
            <w:r w:rsidR="008E722D" w:rsidRPr="003522AF">
              <w:rPr>
                <w:b/>
                <w:sz w:val="24"/>
                <w:lang w:val="pt-PT"/>
              </w:rPr>
              <w:t xml:space="preserve">, </w:t>
            </w:r>
            <w:r w:rsidR="00F90692" w:rsidRPr="003522AF">
              <w:rPr>
                <w:b/>
                <w:sz w:val="24"/>
                <w:lang w:val="pt-PT"/>
              </w:rPr>
              <w:t>a</w:t>
            </w:r>
            <w:r w:rsidR="006B6275" w:rsidRPr="003522AF">
              <w:rPr>
                <w:b/>
                <w:sz w:val="24"/>
                <w:lang w:val="pt-PT"/>
              </w:rPr>
              <w:t>tual</w:t>
            </w:r>
            <w:r w:rsidR="00F90692" w:rsidRPr="003522AF">
              <w:rPr>
                <w:b/>
                <w:sz w:val="24"/>
                <w:lang w:val="pt-PT"/>
              </w:rPr>
              <w:t>idad</w:t>
            </w:r>
            <w:r w:rsidR="005454EC" w:rsidRPr="003522AF">
              <w:rPr>
                <w:b/>
                <w:sz w:val="24"/>
                <w:lang w:val="pt-PT"/>
              </w:rPr>
              <w:t>e</w:t>
            </w:r>
            <w:r w:rsidR="006B6275" w:rsidRPr="003522AF">
              <w:rPr>
                <w:b/>
                <w:sz w:val="24"/>
                <w:lang w:val="pt-PT"/>
              </w:rPr>
              <w:t xml:space="preserve"> </w:t>
            </w:r>
            <w:r w:rsidRPr="003522AF">
              <w:rPr>
                <w:b/>
                <w:sz w:val="24"/>
                <w:lang w:val="pt-PT"/>
              </w:rPr>
              <w:t xml:space="preserve">e </w:t>
            </w:r>
            <w:r w:rsidR="00F90692" w:rsidRPr="003522AF">
              <w:rPr>
                <w:b/>
                <w:sz w:val="24"/>
                <w:lang w:val="pt-PT"/>
              </w:rPr>
              <w:t>import</w:t>
            </w:r>
            <w:r w:rsidR="00B344A1">
              <w:rPr>
                <w:b/>
                <w:sz w:val="24"/>
                <w:lang w:val="pt-PT"/>
              </w:rPr>
              <w:t>â</w:t>
            </w:r>
            <w:r w:rsidR="00F90692" w:rsidRPr="003522AF">
              <w:rPr>
                <w:b/>
                <w:sz w:val="24"/>
                <w:lang w:val="pt-PT"/>
              </w:rPr>
              <w:t xml:space="preserve">ncia </w:t>
            </w:r>
            <w:r w:rsidR="00360C05">
              <w:rPr>
                <w:b/>
                <w:sz w:val="24"/>
                <w:lang w:val="pt-PT"/>
              </w:rPr>
              <w:t>dos temas tratados para o conhecimento histórico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75" w:rsidRPr="003522AF" w:rsidRDefault="006B6275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75" w:rsidRPr="003522AF" w:rsidRDefault="006B6275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75" w:rsidRPr="003522AF" w:rsidRDefault="006B6275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275" w:rsidRPr="003522AF" w:rsidRDefault="006B6275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</w:p>
        </w:tc>
      </w:tr>
      <w:tr w:rsidR="006B6275" w:rsidRPr="003522AF" w:rsidTr="00FB7595">
        <w:tc>
          <w:tcPr>
            <w:tcW w:w="4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B6275" w:rsidRPr="003522AF" w:rsidRDefault="006B6275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</w:p>
        </w:tc>
        <w:tc>
          <w:tcPr>
            <w:tcW w:w="9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618" w:rsidRPr="003522AF" w:rsidRDefault="004910E1" w:rsidP="00F01618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  <w:r>
              <w:rPr>
                <w:i/>
                <w:sz w:val="24"/>
                <w:lang w:val="pt-PT"/>
              </w:rPr>
              <w:t>Comentários</w:t>
            </w:r>
            <w:r w:rsidR="00CB7090">
              <w:rPr>
                <w:i/>
                <w:sz w:val="24"/>
                <w:lang w:val="pt-PT"/>
              </w:rPr>
              <w:t xml:space="preserve"> eventuais</w:t>
            </w:r>
            <w:r w:rsidR="00B60488" w:rsidRPr="003522AF">
              <w:rPr>
                <w:sz w:val="24"/>
                <w:lang w:val="pt-PT"/>
              </w:rPr>
              <w:t>:</w:t>
            </w:r>
          </w:p>
          <w:p w:rsidR="006B6275" w:rsidRPr="003522AF" w:rsidRDefault="006B6275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</w:p>
          <w:p w:rsidR="006B6275" w:rsidRPr="003522AF" w:rsidRDefault="006B6275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</w:p>
        </w:tc>
      </w:tr>
      <w:tr w:rsidR="00E97214" w:rsidRPr="00E91763" w:rsidTr="00FB7595">
        <w:tc>
          <w:tcPr>
            <w:tcW w:w="4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B6275" w:rsidRPr="003522AF" w:rsidRDefault="00335680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  <w:r w:rsidRPr="003522AF">
              <w:rPr>
                <w:sz w:val="24"/>
                <w:lang w:val="pt-PT"/>
              </w:rPr>
              <w:t>4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75" w:rsidRPr="003522AF" w:rsidRDefault="00BE16F3" w:rsidP="00034E6B">
            <w:pPr>
              <w:pStyle w:val="Tekstpodstawowy2"/>
              <w:spacing w:line="240" w:lineRule="auto"/>
              <w:rPr>
                <w:b/>
                <w:sz w:val="24"/>
                <w:lang w:val="pt-PT"/>
              </w:rPr>
            </w:pPr>
            <w:r>
              <w:rPr>
                <w:b/>
                <w:sz w:val="24"/>
                <w:lang w:val="pt-PT"/>
              </w:rPr>
              <w:t>Qualidade</w:t>
            </w:r>
            <w:r w:rsidR="00B020FF" w:rsidRPr="003522AF">
              <w:rPr>
                <w:b/>
                <w:sz w:val="24"/>
                <w:lang w:val="pt-PT"/>
              </w:rPr>
              <w:t xml:space="preserve"> científic</w:t>
            </w:r>
            <w:r w:rsidR="00360C05">
              <w:rPr>
                <w:b/>
                <w:sz w:val="24"/>
                <w:lang w:val="pt-PT"/>
              </w:rPr>
              <w:t>a</w:t>
            </w:r>
            <w:r w:rsidR="00B020FF" w:rsidRPr="003522AF">
              <w:rPr>
                <w:b/>
                <w:sz w:val="24"/>
                <w:lang w:val="pt-PT"/>
              </w:rPr>
              <w:t xml:space="preserve"> e</w:t>
            </w:r>
            <w:r w:rsidR="00E06351" w:rsidRPr="003522AF">
              <w:rPr>
                <w:b/>
                <w:sz w:val="24"/>
                <w:lang w:val="pt-PT"/>
              </w:rPr>
              <w:t xml:space="preserve"> </w:t>
            </w:r>
            <w:r w:rsidR="004910E1">
              <w:rPr>
                <w:b/>
                <w:sz w:val="24"/>
                <w:lang w:val="pt-PT"/>
              </w:rPr>
              <w:t>metodológic</w:t>
            </w:r>
            <w:r>
              <w:rPr>
                <w:b/>
                <w:sz w:val="24"/>
                <w:lang w:val="pt-PT"/>
              </w:rPr>
              <w:t>a</w:t>
            </w:r>
            <w:r w:rsidR="004910E1">
              <w:rPr>
                <w:b/>
                <w:sz w:val="24"/>
                <w:lang w:val="pt-PT"/>
              </w:rPr>
              <w:t xml:space="preserve"> </w:t>
            </w:r>
            <w:r>
              <w:rPr>
                <w:b/>
                <w:sz w:val="24"/>
                <w:lang w:val="pt-PT"/>
              </w:rPr>
              <w:t>d</w:t>
            </w:r>
            <w:r w:rsidR="0089345F" w:rsidRPr="003522AF">
              <w:rPr>
                <w:b/>
                <w:sz w:val="24"/>
                <w:lang w:val="pt-PT"/>
              </w:rPr>
              <w:t xml:space="preserve">o </w:t>
            </w:r>
            <w:r w:rsidR="00537976" w:rsidRPr="003522AF">
              <w:rPr>
                <w:b/>
                <w:sz w:val="24"/>
                <w:lang w:val="pt-PT"/>
              </w:rPr>
              <w:t>art</w:t>
            </w:r>
            <w:r w:rsidR="0089345F" w:rsidRPr="003522AF">
              <w:rPr>
                <w:b/>
                <w:sz w:val="24"/>
                <w:lang w:val="pt-PT"/>
              </w:rPr>
              <w:t>ig</w:t>
            </w:r>
            <w:r w:rsidR="00537976" w:rsidRPr="003522AF">
              <w:rPr>
                <w:b/>
                <w:sz w:val="24"/>
                <w:lang w:val="pt-PT"/>
              </w:rPr>
              <w:t xml:space="preserve">o </w:t>
            </w:r>
            <w:r w:rsidR="006B6275" w:rsidRPr="003522AF">
              <w:rPr>
                <w:b/>
                <w:sz w:val="24"/>
                <w:lang w:val="pt-PT"/>
              </w:rPr>
              <w:t>(</w:t>
            </w:r>
            <w:r w:rsidR="004910E1">
              <w:rPr>
                <w:b/>
                <w:sz w:val="24"/>
                <w:lang w:val="pt-PT"/>
              </w:rPr>
              <w:t>enfoque</w:t>
            </w:r>
            <w:r w:rsidR="0089345F" w:rsidRPr="003522AF">
              <w:rPr>
                <w:b/>
                <w:sz w:val="24"/>
                <w:lang w:val="pt-PT"/>
              </w:rPr>
              <w:t xml:space="preserve"> teóric</w:t>
            </w:r>
            <w:r w:rsidR="004910E1">
              <w:rPr>
                <w:b/>
                <w:sz w:val="24"/>
                <w:lang w:val="pt-PT"/>
              </w:rPr>
              <w:t>o</w:t>
            </w:r>
            <w:r w:rsidR="0089345F" w:rsidRPr="003522AF">
              <w:rPr>
                <w:b/>
                <w:sz w:val="24"/>
                <w:lang w:val="pt-PT"/>
              </w:rPr>
              <w:t xml:space="preserve">, </w:t>
            </w:r>
            <w:r w:rsidR="004910E1">
              <w:rPr>
                <w:b/>
                <w:sz w:val="24"/>
                <w:lang w:val="pt-PT"/>
              </w:rPr>
              <w:t>análise</w:t>
            </w:r>
            <w:r w:rsidR="00F22CB4" w:rsidRPr="003522AF">
              <w:rPr>
                <w:b/>
                <w:sz w:val="24"/>
                <w:lang w:val="pt-PT"/>
              </w:rPr>
              <w:t>, objetiv</w:t>
            </w:r>
            <w:r w:rsidR="00537976" w:rsidRPr="003522AF">
              <w:rPr>
                <w:b/>
                <w:sz w:val="24"/>
                <w:lang w:val="pt-PT"/>
              </w:rPr>
              <w:t>o, hipótes</w:t>
            </w:r>
            <w:r w:rsidR="00F22CB4" w:rsidRPr="003522AF">
              <w:rPr>
                <w:b/>
                <w:sz w:val="24"/>
                <w:lang w:val="pt-PT"/>
              </w:rPr>
              <w:t>e</w:t>
            </w:r>
            <w:r w:rsidR="00537976" w:rsidRPr="003522AF">
              <w:rPr>
                <w:b/>
                <w:sz w:val="24"/>
                <w:lang w:val="pt-PT"/>
              </w:rPr>
              <w:t>, lógica d</w:t>
            </w:r>
            <w:r w:rsidR="00E06351" w:rsidRPr="003522AF">
              <w:rPr>
                <w:b/>
                <w:sz w:val="24"/>
                <w:lang w:val="pt-PT"/>
              </w:rPr>
              <w:t>a</w:t>
            </w:r>
            <w:r w:rsidR="00537976" w:rsidRPr="003522AF">
              <w:rPr>
                <w:b/>
                <w:sz w:val="24"/>
                <w:lang w:val="pt-PT"/>
              </w:rPr>
              <w:t xml:space="preserve"> </w:t>
            </w:r>
            <w:r w:rsidR="001C736B" w:rsidRPr="003522AF">
              <w:rPr>
                <w:b/>
                <w:sz w:val="24"/>
                <w:lang w:val="pt-PT"/>
              </w:rPr>
              <w:t>a</w:t>
            </w:r>
            <w:r w:rsidR="00E06351" w:rsidRPr="003522AF">
              <w:rPr>
                <w:b/>
                <w:sz w:val="24"/>
                <w:lang w:val="pt-PT"/>
              </w:rPr>
              <w:t>rgumenta</w:t>
            </w:r>
            <w:r w:rsidR="00F22CB4" w:rsidRPr="003522AF">
              <w:rPr>
                <w:b/>
                <w:sz w:val="24"/>
                <w:lang w:val="pt-PT"/>
              </w:rPr>
              <w:t>ção, métodos da</w:t>
            </w:r>
            <w:r w:rsidR="001C736B" w:rsidRPr="003522AF">
              <w:rPr>
                <w:b/>
                <w:sz w:val="24"/>
                <w:lang w:val="pt-PT"/>
              </w:rPr>
              <w:t xml:space="preserve"> investiga</w:t>
            </w:r>
            <w:r w:rsidR="00F22CB4" w:rsidRPr="003522AF">
              <w:rPr>
                <w:b/>
                <w:sz w:val="24"/>
                <w:lang w:val="pt-PT"/>
              </w:rPr>
              <w:t>ção</w:t>
            </w:r>
            <w:r w:rsidR="001C736B" w:rsidRPr="003522AF">
              <w:rPr>
                <w:b/>
                <w:sz w:val="24"/>
                <w:lang w:val="pt-PT"/>
              </w:rPr>
              <w:t>, interpreta</w:t>
            </w:r>
            <w:r w:rsidR="00F22CB4" w:rsidRPr="003522AF">
              <w:rPr>
                <w:b/>
                <w:sz w:val="24"/>
                <w:lang w:val="pt-PT"/>
              </w:rPr>
              <w:t>ção</w:t>
            </w:r>
            <w:r w:rsidR="001C736B" w:rsidRPr="003522AF">
              <w:rPr>
                <w:b/>
                <w:sz w:val="24"/>
                <w:lang w:val="pt-PT"/>
              </w:rPr>
              <w:t>, conclus</w:t>
            </w:r>
            <w:r w:rsidR="00034E6B" w:rsidRPr="003522AF">
              <w:rPr>
                <w:b/>
                <w:sz w:val="24"/>
                <w:lang w:val="pt-PT"/>
              </w:rPr>
              <w:t>ões</w:t>
            </w:r>
            <w:r w:rsidR="006B6275" w:rsidRPr="003522AF">
              <w:rPr>
                <w:b/>
                <w:sz w:val="24"/>
                <w:lang w:val="pt-PT"/>
              </w:rPr>
              <w:t xml:space="preserve">)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75" w:rsidRPr="003522AF" w:rsidRDefault="006B6275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75" w:rsidRPr="003522AF" w:rsidRDefault="006B6275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75" w:rsidRPr="003522AF" w:rsidRDefault="006B6275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275" w:rsidRPr="003522AF" w:rsidRDefault="006B6275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</w:p>
        </w:tc>
      </w:tr>
      <w:tr w:rsidR="006B6275" w:rsidRPr="003522AF" w:rsidTr="00FB7595">
        <w:tc>
          <w:tcPr>
            <w:tcW w:w="4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B6275" w:rsidRPr="003522AF" w:rsidRDefault="006B6275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</w:p>
        </w:tc>
        <w:tc>
          <w:tcPr>
            <w:tcW w:w="9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618" w:rsidRPr="003522AF" w:rsidRDefault="004910E1" w:rsidP="00F01618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  <w:r>
              <w:rPr>
                <w:i/>
                <w:sz w:val="24"/>
                <w:lang w:val="pt-PT"/>
              </w:rPr>
              <w:t>Comentários</w:t>
            </w:r>
            <w:r w:rsidR="00CB7090">
              <w:rPr>
                <w:i/>
                <w:sz w:val="24"/>
                <w:lang w:val="pt-PT"/>
              </w:rPr>
              <w:t xml:space="preserve"> eventuais</w:t>
            </w:r>
            <w:r w:rsidR="00B60488" w:rsidRPr="003522AF">
              <w:rPr>
                <w:sz w:val="24"/>
                <w:lang w:val="pt-PT"/>
              </w:rPr>
              <w:t>:</w:t>
            </w:r>
          </w:p>
          <w:p w:rsidR="006B6275" w:rsidRPr="003522AF" w:rsidRDefault="006B6275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</w:p>
          <w:p w:rsidR="006B6275" w:rsidRPr="003522AF" w:rsidRDefault="006B6275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</w:p>
        </w:tc>
      </w:tr>
      <w:tr w:rsidR="00E97214" w:rsidRPr="00E91763" w:rsidTr="00FB7595">
        <w:tc>
          <w:tcPr>
            <w:tcW w:w="4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B6275" w:rsidRPr="003522AF" w:rsidRDefault="00335680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  <w:r w:rsidRPr="003522AF">
              <w:rPr>
                <w:sz w:val="24"/>
                <w:lang w:val="pt-PT"/>
              </w:rPr>
              <w:t>5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75" w:rsidRPr="003522AF" w:rsidRDefault="004910E1" w:rsidP="000159F0">
            <w:pPr>
              <w:pStyle w:val="Tekstpodstawowy2"/>
              <w:spacing w:line="240" w:lineRule="auto"/>
              <w:rPr>
                <w:b/>
                <w:sz w:val="24"/>
                <w:lang w:val="pt-PT"/>
              </w:rPr>
            </w:pPr>
            <w:r>
              <w:rPr>
                <w:b/>
                <w:sz w:val="24"/>
                <w:lang w:val="pt-PT"/>
              </w:rPr>
              <w:t xml:space="preserve">Conhecimento e utilização da </w:t>
            </w:r>
            <w:r w:rsidR="000C1D14" w:rsidRPr="003522AF">
              <w:rPr>
                <w:b/>
                <w:sz w:val="24"/>
                <w:lang w:val="pt-PT"/>
              </w:rPr>
              <w:t>literatur</w:t>
            </w:r>
            <w:r w:rsidR="009F3592" w:rsidRPr="003522AF">
              <w:rPr>
                <w:b/>
                <w:sz w:val="24"/>
                <w:lang w:val="pt-PT"/>
              </w:rPr>
              <w:t xml:space="preserve">a </w:t>
            </w:r>
            <w:r>
              <w:rPr>
                <w:b/>
                <w:sz w:val="24"/>
                <w:lang w:val="pt-PT"/>
              </w:rPr>
              <w:t xml:space="preserve">científica </w:t>
            </w:r>
            <w:r w:rsidR="009F3592" w:rsidRPr="003522AF">
              <w:rPr>
                <w:b/>
                <w:sz w:val="24"/>
                <w:lang w:val="pt-PT"/>
              </w:rPr>
              <w:t>sobre o</w:t>
            </w:r>
            <w:r w:rsidR="0076050C" w:rsidRPr="003522AF">
              <w:rPr>
                <w:b/>
                <w:sz w:val="24"/>
                <w:lang w:val="pt-PT"/>
              </w:rPr>
              <w:t xml:space="preserve"> tema </w:t>
            </w:r>
            <w:r w:rsidR="009F3592" w:rsidRPr="003522AF">
              <w:rPr>
                <w:b/>
                <w:sz w:val="24"/>
                <w:lang w:val="pt-PT"/>
              </w:rPr>
              <w:t>e as fo</w:t>
            </w:r>
            <w:r w:rsidR="0076050C" w:rsidRPr="003522AF">
              <w:rPr>
                <w:b/>
                <w:sz w:val="24"/>
                <w:lang w:val="pt-PT"/>
              </w:rPr>
              <w:t xml:space="preserve">ntes, </w:t>
            </w:r>
            <w:r>
              <w:rPr>
                <w:b/>
                <w:sz w:val="24"/>
                <w:lang w:val="pt-PT"/>
              </w:rPr>
              <w:t xml:space="preserve">estado da arte sobre </w:t>
            </w:r>
            <w:r w:rsidR="008704D5" w:rsidRPr="003522AF">
              <w:rPr>
                <w:b/>
                <w:sz w:val="24"/>
                <w:lang w:val="pt-PT"/>
              </w:rPr>
              <w:t xml:space="preserve">a </w:t>
            </w:r>
            <w:r w:rsidR="00CD5721" w:rsidRPr="003522AF">
              <w:rPr>
                <w:b/>
                <w:sz w:val="24"/>
                <w:lang w:val="pt-PT"/>
              </w:rPr>
              <w:t>investiga</w:t>
            </w:r>
            <w:r w:rsidR="000159F0" w:rsidRPr="003522AF">
              <w:rPr>
                <w:b/>
                <w:sz w:val="24"/>
                <w:lang w:val="pt-PT"/>
              </w:rPr>
              <w:t>ção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75" w:rsidRPr="003522AF" w:rsidRDefault="006B6275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75" w:rsidRPr="003522AF" w:rsidRDefault="006B6275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75" w:rsidRPr="003522AF" w:rsidRDefault="006B6275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275" w:rsidRPr="003522AF" w:rsidRDefault="006B6275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</w:p>
        </w:tc>
      </w:tr>
      <w:tr w:rsidR="006B6275" w:rsidRPr="003522AF" w:rsidTr="00FB7595">
        <w:tc>
          <w:tcPr>
            <w:tcW w:w="4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B6275" w:rsidRPr="003522AF" w:rsidRDefault="006B6275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</w:p>
        </w:tc>
        <w:tc>
          <w:tcPr>
            <w:tcW w:w="9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618" w:rsidRPr="003522AF" w:rsidRDefault="004910E1" w:rsidP="00F01618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  <w:r>
              <w:rPr>
                <w:i/>
                <w:sz w:val="24"/>
                <w:lang w:val="pt-PT"/>
              </w:rPr>
              <w:t>Comentários</w:t>
            </w:r>
            <w:r w:rsidR="00CB7090">
              <w:rPr>
                <w:i/>
                <w:sz w:val="24"/>
                <w:lang w:val="pt-PT"/>
              </w:rPr>
              <w:t xml:space="preserve"> eventuais</w:t>
            </w:r>
            <w:r w:rsidR="00B60488" w:rsidRPr="003522AF">
              <w:rPr>
                <w:sz w:val="24"/>
                <w:lang w:val="pt-PT"/>
              </w:rPr>
              <w:t>:</w:t>
            </w:r>
          </w:p>
          <w:p w:rsidR="006B6275" w:rsidRPr="003522AF" w:rsidRDefault="006B6275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</w:p>
          <w:p w:rsidR="006B6275" w:rsidRPr="003522AF" w:rsidRDefault="006B6275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</w:p>
        </w:tc>
      </w:tr>
      <w:tr w:rsidR="00E97214" w:rsidRPr="00E91763" w:rsidTr="00FB7595">
        <w:tc>
          <w:tcPr>
            <w:tcW w:w="4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B6275" w:rsidRPr="003522AF" w:rsidRDefault="00335680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  <w:r w:rsidRPr="003522AF">
              <w:rPr>
                <w:sz w:val="24"/>
                <w:lang w:val="pt-PT"/>
              </w:rPr>
              <w:t>6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75" w:rsidRPr="003522AF" w:rsidRDefault="00CB7090" w:rsidP="007C078F">
            <w:pPr>
              <w:pStyle w:val="Tekstpodstawowy2"/>
              <w:spacing w:line="240" w:lineRule="auto"/>
              <w:rPr>
                <w:b/>
                <w:sz w:val="24"/>
                <w:lang w:val="pt-PT"/>
              </w:rPr>
            </w:pPr>
            <w:r>
              <w:rPr>
                <w:b/>
                <w:sz w:val="24"/>
                <w:lang w:val="pt-PT"/>
              </w:rPr>
              <w:t xml:space="preserve">Qualidade do discurso </w:t>
            </w:r>
          </w:p>
          <w:p w:rsidR="006B6275" w:rsidRPr="003522AF" w:rsidRDefault="006B6275" w:rsidP="00B020FF">
            <w:pPr>
              <w:pStyle w:val="Tekstpodstawowy2"/>
              <w:spacing w:line="240" w:lineRule="auto"/>
              <w:rPr>
                <w:b/>
                <w:sz w:val="24"/>
                <w:lang w:val="pt-PT"/>
              </w:rPr>
            </w:pPr>
            <w:r w:rsidRPr="003522AF">
              <w:rPr>
                <w:b/>
                <w:sz w:val="24"/>
                <w:lang w:val="pt-PT"/>
              </w:rPr>
              <w:t>(</w:t>
            </w:r>
            <w:r w:rsidR="00CB7090">
              <w:rPr>
                <w:b/>
                <w:sz w:val="24"/>
                <w:lang w:val="pt-PT"/>
              </w:rPr>
              <w:t xml:space="preserve">discurso </w:t>
            </w:r>
            <w:r w:rsidR="00B020FF" w:rsidRPr="003522AF">
              <w:rPr>
                <w:b/>
                <w:sz w:val="24"/>
                <w:lang w:val="pt-PT"/>
              </w:rPr>
              <w:t>científico</w:t>
            </w:r>
            <w:r w:rsidRPr="003522AF">
              <w:rPr>
                <w:b/>
                <w:sz w:val="24"/>
                <w:lang w:val="pt-PT"/>
              </w:rPr>
              <w:t xml:space="preserve">, </w:t>
            </w:r>
            <w:r w:rsidR="00CB7090">
              <w:rPr>
                <w:b/>
                <w:sz w:val="24"/>
                <w:lang w:val="pt-PT"/>
              </w:rPr>
              <w:t>clareza</w:t>
            </w:r>
            <w:r w:rsidR="0076050C" w:rsidRPr="003522AF">
              <w:rPr>
                <w:b/>
                <w:sz w:val="24"/>
                <w:lang w:val="pt-PT"/>
              </w:rPr>
              <w:t xml:space="preserve">, </w:t>
            </w:r>
            <w:r w:rsidR="00CB7090">
              <w:rPr>
                <w:b/>
                <w:sz w:val="24"/>
                <w:lang w:val="pt-PT"/>
              </w:rPr>
              <w:t>notas de rodapé</w:t>
            </w:r>
            <w:r w:rsidRPr="003522AF">
              <w:rPr>
                <w:b/>
                <w:sz w:val="24"/>
                <w:lang w:val="pt-PT"/>
              </w:rPr>
              <w:t>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75" w:rsidRPr="003522AF" w:rsidRDefault="006B6275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75" w:rsidRPr="003522AF" w:rsidRDefault="006B6275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75" w:rsidRPr="003522AF" w:rsidRDefault="006B6275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275" w:rsidRPr="003522AF" w:rsidRDefault="006B6275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</w:p>
        </w:tc>
      </w:tr>
      <w:tr w:rsidR="006B6275" w:rsidRPr="003522AF" w:rsidTr="00FB7595">
        <w:tc>
          <w:tcPr>
            <w:tcW w:w="4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B6275" w:rsidRPr="003522AF" w:rsidRDefault="006B6275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</w:p>
        </w:tc>
        <w:tc>
          <w:tcPr>
            <w:tcW w:w="9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618" w:rsidRPr="003522AF" w:rsidRDefault="00CB7090" w:rsidP="00F01618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  <w:r>
              <w:rPr>
                <w:i/>
                <w:sz w:val="24"/>
                <w:lang w:val="pt-PT"/>
              </w:rPr>
              <w:t>Comentários eventuais</w:t>
            </w:r>
            <w:r w:rsidR="00B60488" w:rsidRPr="003522AF">
              <w:rPr>
                <w:sz w:val="24"/>
                <w:lang w:val="pt-PT"/>
              </w:rPr>
              <w:t>:</w:t>
            </w:r>
          </w:p>
          <w:p w:rsidR="00F01618" w:rsidRPr="003522AF" w:rsidRDefault="00F01618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</w:p>
          <w:p w:rsidR="006B6275" w:rsidRPr="003522AF" w:rsidRDefault="006B6275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</w:p>
        </w:tc>
      </w:tr>
      <w:tr w:rsidR="00E97214" w:rsidRPr="00E91763" w:rsidTr="00B0041F">
        <w:tc>
          <w:tcPr>
            <w:tcW w:w="4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078F" w:rsidRPr="003522AF" w:rsidRDefault="00335680" w:rsidP="00B0041F">
            <w:pPr>
              <w:pStyle w:val="Tekstpodstawowy2"/>
              <w:spacing w:before="20" w:after="20" w:line="260" w:lineRule="exact"/>
              <w:rPr>
                <w:sz w:val="24"/>
                <w:lang w:val="pt-PT"/>
              </w:rPr>
            </w:pPr>
            <w:r w:rsidRPr="003522AF">
              <w:rPr>
                <w:sz w:val="24"/>
                <w:lang w:val="pt-PT"/>
              </w:rPr>
              <w:lastRenderedPageBreak/>
              <w:t>7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8F" w:rsidRPr="003522AF" w:rsidRDefault="008704D5" w:rsidP="00C8028D">
            <w:pPr>
              <w:pStyle w:val="Tekstpodstawowy2"/>
              <w:spacing w:before="20" w:after="20" w:line="260" w:lineRule="exact"/>
              <w:rPr>
                <w:b/>
                <w:sz w:val="24"/>
                <w:lang w:val="pt-PT"/>
              </w:rPr>
            </w:pPr>
            <w:r w:rsidRPr="003522AF">
              <w:rPr>
                <w:b/>
                <w:sz w:val="24"/>
                <w:lang w:val="pt-PT"/>
              </w:rPr>
              <w:t>C</w:t>
            </w:r>
            <w:r w:rsidR="00B63CF6" w:rsidRPr="003522AF">
              <w:rPr>
                <w:b/>
                <w:sz w:val="24"/>
                <w:lang w:val="pt-PT"/>
              </w:rPr>
              <w:t>onformidad</w:t>
            </w:r>
            <w:r w:rsidR="00C8028D" w:rsidRPr="003522AF">
              <w:rPr>
                <w:b/>
                <w:sz w:val="24"/>
                <w:lang w:val="pt-PT"/>
              </w:rPr>
              <w:t>e</w:t>
            </w:r>
            <w:r w:rsidR="00B63CF6" w:rsidRPr="003522AF">
              <w:rPr>
                <w:b/>
                <w:sz w:val="24"/>
                <w:lang w:val="pt-PT"/>
              </w:rPr>
              <w:t xml:space="preserve"> co</w:t>
            </w:r>
            <w:r w:rsidR="00C8028D" w:rsidRPr="003522AF">
              <w:rPr>
                <w:b/>
                <w:sz w:val="24"/>
                <w:lang w:val="pt-PT"/>
              </w:rPr>
              <w:t xml:space="preserve">m o </w:t>
            </w:r>
            <w:r w:rsidR="00B63CF6" w:rsidRPr="003522AF">
              <w:rPr>
                <w:b/>
                <w:sz w:val="24"/>
                <w:lang w:val="pt-PT"/>
              </w:rPr>
              <w:t>perfil d</w:t>
            </w:r>
            <w:r w:rsidR="00C8028D" w:rsidRPr="003522AF">
              <w:rPr>
                <w:b/>
                <w:sz w:val="24"/>
                <w:lang w:val="pt-PT"/>
              </w:rPr>
              <w:t>o</w:t>
            </w:r>
            <w:r w:rsidR="00B63CF6" w:rsidRPr="003522AF">
              <w:rPr>
                <w:b/>
                <w:sz w:val="24"/>
                <w:lang w:val="pt-PT"/>
              </w:rPr>
              <w:t xml:space="preserve"> “</w:t>
            </w:r>
            <w:r w:rsidR="008E30D6" w:rsidRPr="003522AF">
              <w:rPr>
                <w:b/>
                <w:sz w:val="24"/>
                <w:lang w:val="pt-PT"/>
              </w:rPr>
              <w:t>Anuá</w:t>
            </w:r>
            <w:r w:rsidR="00335680" w:rsidRPr="003522AF">
              <w:rPr>
                <w:b/>
                <w:sz w:val="24"/>
                <w:lang w:val="pt-PT"/>
              </w:rPr>
              <w:t xml:space="preserve">rio </w:t>
            </w:r>
            <w:r w:rsidR="008204E5" w:rsidRPr="003522AF">
              <w:rPr>
                <w:b/>
                <w:sz w:val="24"/>
                <w:lang w:val="pt-PT"/>
              </w:rPr>
              <w:t>H</w:t>
            </w:r>
            <w:r w:rsidR="00B63CF6" w:rsidRPr="003522AF">
              <w:rPr>
                <w:b/>
                <w:sz w:val="24"/>
                <w:lang w:val="pt-PT"/>
              </w:rPr>
              <w:t>istórico</w:t>
            </w:r>
            <w:r w:rsidRPr="003522AF">
              <w:rPr>
                <w:b/>
                <w:sz w:val="24"/>
                <w:lang w:val="pt-PT"/>
              </w:rPr>
              <w:t xml:space="preserve"> </w:t>
            </w:r>
            <w:r w:rsidR="008204E5" w:rsidRPr="003522AF">
              <w:rPr>
                <w:b/>
                <w:sz w:val="24"/>
                <w:lang w:val="pt-PT"/>
              </w:rPr>
              <w:t>I</w:t>
            </w:r>
            <w:r w:rsidR="00335680" w:rsidRPr="003522AF">
              <w:rPr>
                <w:b/>
                <w:sz w:val="24"/>
                <w:lang w:val="pt-PT"/>
              </w:rPr>
              <w:t>bérico”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8F" w:rsidRPr="003522AF" w:rsidRDefault="007C078F" w:rsidP="00B0041F">
            <w:pPr>
              <w:pStyle w:val="Tekstpodstawowy2"/>
              <w:spacing w:before="20" w:after="20" w:line="260" w:lineRule="exact"/>
              <w:rPr>
                <w:sz w:val="24"/>
                <w:lang w:val="pt-PT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8F" w:rsidRPr="003522AF" w:rsidRDefault="007C078F" w:rsidP="00B0041F">
            <w:pPr>
              <w:pStyle w:val="Tekstpodstawowy2"/>
              <w:spacing w:before="20" w:after="20" w:line="260" w:lineRule="exact"/>
              <w:rPr>
                <w:sz w:val="24"/>
                <w:lang w:val="pt-PT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8F" w:rsidRPr="003522AF" w:rsidRDefault="007C078F" w:rsidP="00B0041F">
            <w:pPr>
              <w:pStyle w:val="Tekstpodstawowy2"/>
              <w:spacing w:before="20" w:after="20" w:line="260" w:lineRule="exact"/>
              <w:rPr>
                <w:sz w:val="24"/>
                <w:lang w:val="pt-PT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078F" w:rsidRPr="003522AF" w:rsidRDefault="007C078F" w:rsidP="00B0041F">
            <w:pPr>
              <w:pStyle w:val="Tekstpodstawowy2"/>
              <w:spacing w:before="20" w:after="20" w:line="260" w:lineRule="exact"/>
              <w:rPr>
                <w:sz w:val="24"/>
                <w:lang w:val="pt-PT"/>
              </w:rPr>
            </w:pPr>
          </w:p>
        </w:tc>
      </w:tr>
      <w:tr w:rsidR="007C078F" w:rsidRPr="003522AF" w:rsidTr="00B0041F">
        <w:tc>
          <w:tcPr>
            <w:tcW w:w="4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078F" w:rsidRPr="003522AF" w:rsidRDefault="007C078F" w:rsidP="00B0041F">
            <w:pPr>
              <w:pStyle w:val="Tekstpodstawowy2"/>
              <w:spacing w:before="20" w:after="20" w:line="260" w:lineRule="exact"/>
              <w:rPr>
                <w:sz w:val="24"/>
                <w:lang w:val="pt-PT"/>
              </w:rPr>
            </w:pPr>
          </w:p>
        </w:tc>
        <w:tc>
          <w:tcPr>
            <w:tcW w:w="9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F86" w:rsidRPr="003522AF" w:rsidRDefault="00CB7090" w:rsidP="001C7F86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  <w:r>
              <w:rPr>
                <w:i/>
                <w:sz w:val="24"/>
                <w:lang w:val="pt-PT"/>
              </w:rPr>
              <w:t>Comentários eventuais</w:t>
            </w:r>
            <w:r w:rsidR="00B60488" w:rsidRPr="003522AF">
              <w:rPr>
                <w:sz w:val="24"/>
                <w:lang w:val="pt-PT"/>
              </w:rPr>
              <w:t>:</w:t>
            </w:r>
          </w:p>
          <w:p w:rsidR="007C078F" w:rsidRPr="003522AF" w:rsidRDefault="007C078F" w:rsidP="00B0041F">
            <w:pPr>
              <w:pStyle w:val="Tekstpodstawowy2"/>
              <w:spacing w:before="20" w:after="20" w:line="260" w:lineRule="exact"/>
              <w:rPr>
                <w:sz w:val="24"/>
                <w:lang w:val="pt-PT"/>
              </w:rPr>
            </w:pPr>
          </w:p>
          <w:p w:rsidR="007C078F" w:rsidRPr="003522AF" w:rsidRDefault="007C078F" w:rsidP="00B0041F">
            <w:pPr>
              <w:pStyle w:val="Tekstpodstawowy2"/>
              <w:spacing w:before="20" w:after="20" w:line="260" w:lineRule="exact"/>
              <w:rPr>
                <w:sz w:val="24"/>
                <w:lang w:val="pt-PT"/>
              </w:rPr>
            </w:pPr>
          </w:p>
        </w:tc>
      </w:tr>
      <w:tr w:rsidR="00E97214" w:rsidRPr="00E91763" w:rsidTr="00B0041F">
        <w:tc>
          <w:tcPr>
            <w:tcW w:w="4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77EC" w:rsidRPr="003522AF" w:rsidRDefault="00335680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  <w:r w:rsidRPr="003522AF">
              <w:rPr>
                <w:sz w:val="24"/>
                <w:lang w:val="pt-PT"/>
              </w:rPr>
              <w:t>8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EC" w:rsidRPr="003522AF" w:rsidRDefault="008704D5" w:rsidP="00F17F80">
            <w:pPr>
              <w:pStyle w:val="Tekstpodstawowy2"/>
              <w:spacing w:line="240" w:lineRule="auto"/>
              <w:rPr>
                <w:b/>
                <w:sz w:val="24"/>
                <w:lang w:val="pt-PT"/>
              </w:rPr>
            </w:pPr>
            <w:r w:rsidRPr="003522AF">
              <w:rPr>
                <w:b/>
                <w:sz w:val="24"/>
                <w:lang w:val="pt-PT"/>
              </w:rPr>
              <w:t>E</w:t>
            </w:r>
            <w:r w:rsidR="00D3191C" w:rsidRPr="003522AF">
              <w:rPr>
                <w:b/>
                <w:sz w:val="24"/>
                <w:lang w:val="pt-PT"/>
              </w:rPr>
              <w:t>v</w:t>
            </w:r>
            <w:r w:rsidR="000B77EC" w:rsidRPr="003522AF">
              <w:rPr>
                <w:b/>
                <w:sz w:val="24"/>
                <w:lang w:val="pt-PT"/>
              </w:rPr>
              <w:t>entual</w:t>
            </w:r>
            <w:r w:rsidR="00D3191C" w:rsidRPr="003522AF">
              <w:rPr>
                <w:b/>
                <w:sz w:val="24"/>
                <w:lang w:val="pt-PT"/>
              </w:rPr>
              <w:t xml:space="preserve"> material</w:t>
            </w:r>
            <w:r w:rsidR="000B77EC" w:rsidRPr="003522AF">
              <w:rPr>
                <w:b/>
                <w:sz w:val="24"/>
                <w:lang w:val="pt-PT"/>
              </w:rPr>
              <w:t xml:space="preserve"> </w:t>
            </w:r>
            <w:r w:rsidR="00544CE5" w:rsidRPr="003522AF">
              <w:rPr>
                <w:b/>
                <w:sz w:val="24"/>
                <w:lang w:val="pt-PT"/>
              </w:rPr>
              <w:t xml:space="preserve">ilustrativo </w:t>
            </w:r>
            <w:r w:rsidR="000B77EC" w:rsidRPr="003522AF">
              <w:rPr>
                <w:b/>
                <w:sz w:val="24"/>
                <w:lang w:val="pt-PT"/>
              </w:rPr>
              <w:t>(</w:t>
            </w:r>
            <w:r w:rsidR="00CA50FE">
              <w:rPr>
                <w:b/>
                <w:sz w:val="24"/>
                <w:lang w:val="pt-PT"/>
              </w:rPr>
              <w:t>tabelas</w:t>
            </w:r>
            <w:r w:rsidR="000B77EC" w:rsidRPr="003522AF">
              <w:rPr>
                <w:b/>
                <w:sz w:val="24"/>
                <w:lang w:val="pt-PT"/>
              </w:rPr>
              <w:t xml:space="preserve">, </w:t>
            </w:r>
            <w:r w:rsidR="00CA50FE">
              <w:rPr>
                <w:b/>
                <w:sz w:val="24"/>
                <w:lang w:val="pt-PT"/>
              </w:rPr>
              <w:t>gráficos</w:t>
            </w:r>
            <w:r w:rsidR="000B77EC" w:rsidRPr="003522AF">
              <w:rPr>
                <w:b/>
                <w:sz w:val="24"/>
                <w:lang w:val="pt-PT"/>
              </w:rPr>
              <w:t>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EC" w:rsidRPr="003522AF" w:rsidRDefault="000B77EC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EC" w:rsidRPr="003522AF" w:rsidRDefault="000B77EC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EC" w:rsidRPr="003522AF" w:rsidRDefault="000B77EC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7EC" w:rsidRPr="003522AF" w:rsidRDefault="000B77EC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</w:p>
        </w:tc>
      </w:tr>
      <w:tr w:rsidR="000B77EC" w:rsidRPr="003522AF" w:rsidTr="00B0041F">
        <w:tc>
          <w:tcPr>
            <w:tcW w:w="4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77EC" w:rsidRPr="003522AF" w:rsidRDefault="000B77EC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</w:p>
        </w:tc>
        <w:tc>
          <w:tcPr>
            <w:tcW w:w="9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F86" w:rsidRPr="003522AF" w:rsidRDefault="00CB7090" w:rsidP="001C7F86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  <w:r>
              <w:rPr>
                <w:i/>
                <w:sz w:val="24"/>
                <w:lang w:val="pt-PT"/>
              </w:rPr>
              <w:t>Comentários eventuais</w:t>
            </w:r>
            <w:r w:rsidR="00B60488" w:rsidRPr="003522AF">
              <w:rPr>
                <w:sz w:val="24"/>
                <w:lang w:val="pt-PT"/>
              </w:rPr>
              <w:t>:</w:t>
            </w:r>
          </w:p>
          <w:p w:rsidR="000B77EC" w:rsidRPr="003522AF" w:rsidRDefault="000B77EC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</w:p>
          <w:p w:rsidR="000B77EC" w:rsidRPr="003522AF" w:rsidRDefault="000B77EC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</w:p>
        </w:tc>
      </w:tr>
    </w:tbl>
    <w:p w:rsidR="000B77EC" w:rsidRPr="003522AF" w:rsidRDefault="000B77EC" w:rsidP="007C078F">
      <w:pPr>
        <w:pStyle w:val="Tekstpodstawowy2"/>
        <w:spacing w:line="240" w:lineRule="auto"/>
        <w:rPr>
          <w:b/>
          <w:sz w:val="24"/>
          <w:lang w:val="pt-PT"/>
        </w:rPr>
      </w:pPr>
    </w:p>
    <w:p w:rsidR="006B6275" w:rsidRPr="003522AF" w:rsidRDefault="00CB7090" w:rsidP="007C078F">
      <w:pPr>
        <w:pStyle w:val="Tekstpodstawowy2"/>
        <w:spacing w:line="240" w:lineRule="auto"/>
        <w:rPr>
          <w:sz w:val="24"/>
          <w:lang w:val="pt-PT"/>
        </w:rPr>
      </w:pPr>
      <w:r>
        <w:rPr>
          <w:b/>
          <w:sz w:val="24"/>
          <w:lang w:val="pt-PT"/>
        </w:rPr>
        <w:t>Comentários eventuais mais detalhados</w:t>
      </w:r>
      <w:r w:rsidR="0061269A" w:rsidRPr="003522AF">
        <w:rPr>
          <w:b/>
          <w:sz w:val="24"/>
          <w:lang w:val="pt-PT"/>
        </w:rPr>
        <w:t>*</w:t>
      </w:r>
      <w:r w:rsidR="00F172D4" w:rsidRPr="003522AF">
        <w:rPr>
          <w:b/>
          <w:sz w:val="24"/>
          <w:lang w:val="pt-PT"/>
        </w:rPr>
        <w:t>:</w:t>
      </w:r>
    </w:p>
    <w:p w:rsidR="006B6275" w:rsidRPr="003522AF" w:rsidRDefault="006B6275" w:rsidP="007C078F">
      <w:pPr>
        <w:pStyle w:val="Tekstpodstawowy2"/>
        <w:spacing w:line="240" w:lineRule="auto"/>
        <w:rPr>
          <w:sz w:val="24"/>
          <w:lang w:val="pt-PT"/>
        </w:rPr>
      </w:pPr>
      <w:r w:rsidRPr="003522AF">
        <w:rPr>
          <w:sz w:val="24"/>
          <w:lang w:val="pt-P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87B64" w:rsidRPr="003522AF">
        <w:rPr>
          <w:sz w:val="24"/>
          <w:lang w:val="pt-PT"/>
        </w:rPr>
        <w:t>........</w:t>
      </w:r>
      <w:r w:rsidRPr="003522AF">
        <w:rPr>
          <w:sz w:val="24"/>
          <w:lang w:val="pt-PT"/>
        </w:rPr>
        <w:t>...</w:t>
      </w:r>
    </w:p>
    <w:p w:rsidR="0061269A" w:rsidRPr="003522AF" w:rsidRDefault="0061269A" w:rsidP="007C078F">
      <w:pPr>
        <w:pStyle w:val="Tekstpodstawowy2"/>
        <w:spacing w:line="240" w:lineRule="auto"/>
        <w:rPr>
          <w:bCs/>
          <w:sz w:val="20"/>
          <w:szCs w:val="20"/>
          <w:lang w:val="pt-PT"/>
        </w:rPr>
      </w:pPr>
      <w:r w:rsidRPr="003522AF">
        <w:rPr>
          <w:bCs/>
          <w:sz w:val="20"/>
          <w:szCs w:val="20"/>
          <w:lang w:val="pt-PT"/>
        </w:rPr>
        <w:t xml:space="preserve">* </w:t>
      </w:r>
      <w:r w:rsidR="009071F3" w:rsidRPr="003522AF">
        <w:rPr>
          <w:bCs/>
          <w:sz w:val="20"/>
          <w:szCs w:val="20"/>
          <w:lang w:val="pt-PT"/>
        </w:rPr>
        <w:t>Os comentá</w:t>
      </w:r>
      <w:r w:rsidR="00D3191C" w:rsidRPr="003522AF">
        <w:rPr>
          <w:bCs/>
          <w:sz w:val="20"/>
          <w:szCs w:val="20"/>
          <w:lang w:val="pt-PT"/>
        </w:rPr>
        <w:t xml:space="preserve">rios </w:t>
      </w:r>
      <w:r w:rsidR="00CB7090">
        <w:rPr>
          <w:bCs/>
          <w:sz w:val="20"/>
          <w:szCs w:val="20"/>
          <w:lang w:val="pt-PT"/>
        </w:rPr>
        <w:t xml:space="preserve">respeitantes ao texto </w:t>
      </w:r>
      <w:r w:rsidR="00D60F81">
        <w:rPr>
          <w:bCs/>
          <w:sz w:val="20"/>
          <w:szCs w:val="20"/>
          <w:lang w:val="pt-PT"/>
        </w:rPr>
        <w:t>passíveis de ser inseridos no artigo</w:t>
      </w:r>
      <w:r w:rsidRPr="003522AF">
        <w:rPr>
          <w:bCs/>
          <w:sz w:val="20"/>
          <w:szCs w:val="20"/>
          <w:lang w:val="pt-PT"/>
        </w:rPr>
        <w:t>.</w:t>
      </w:r>
    </w:p>
    <w:p w:rsidR="0061269A" w:rsidRPr="003522AF" w:rsidRDefault="0061269A" w:rsidP="007C078F">
      <w:pPr>
        <w:pStyle w:val="Tekstpodstawowy2"/>
        <w:spacing w:line="240" w:lineRule="auto"/>
        <w:rPr>
          <w:b/>
          <w:bCs/>
          <w:sz w:val="20"/>
          <w:szCs w:val="20"/>
          <w:lang w:val="pt-PT"/>
        </w:rPr>
      </w:pPr>
    </w:p>
    <w:p w:rsidR="006B6275" w:rsidRPr="003522AF" w:rsidRDefault="003522AF" w:rsidP="007C078F">
      <w:pPr>
        <w:pStyle w:val="Tekstpodstawowy2"/>
        <w:spacing w:line="240" w:lineRule="auto"/>
        <w:rPr>
          <w:sz w:val="24"/>
          <w:lang w:val="pt-PT"/>
        </w:rPr>
      </w:pPr>
      <w:r>
        <w:rPr>
          <w:b/>
          <w:sz w:val="24"/>
          <w:lang w:val="pt-PT"/>
        </w:rPr>
        <w:t>Avaliação</w:t>
      </w:r>
      <w:r w:rsidR="00F17F80" w:rsidRPr="003522AF">
        <w:rPr>
          <w:b/>
          <w:sz w:val="24"/>
          <w:lang w:val="pt-PT"/>
        </w:rPr>
        <w:t xml:space="preserve"> geral </w:t>
      </w:r>
      <w:r w:rsidR="00CB7090">
        <w:rPr>
          <w:b/>
          <w:sz w:val="24"/>
          <w:lang w:val="pt-PT"/>
        </w:rPr>
        <w:t xml:space="preserve">sobre </w:t>
      </w:r>
      <w:r w:rsidR="00F17F80" w:rsidRPr="003522AF">
        <w:rPr>
          <w:b/>
          <w:sz w:val="24"/>
          <w:lang w:val="pt-PT"/>
        </w:rPr>
        <w:t xml:space="preserve">a </w:t>
      </w:r>
      <w:r w:rsidR="00C52FC4" w:rsidRPr="003522AF">
        <w:rPr>
          <w:b/>
          <w:sz w:val="24"/>
          <w:lang w:val="pt-PT"/>
        </w:rPr>
        <w:t>c</w:t>
      </w:r>
      <w:r w:rsidR="007F0D52" w:rsidRPr="003522AF">
        <w:rPr>
          <w:b/>
          <w:sz w:val="24"/>
          <w:lang w:val="pt-PT"/>
        </w:rPr>
        <w:t>lassificação</w:t>
      </w:r>
      <w:r w:rsidR="00F17F80" w:rsidRPr="003522AF">
        <w:rPr>
          <w:b/>
          <w:sz w:val="24"/>
          <w:lang w:val="pt-PT"/>
        </w:rPr>
        <w:t xml:space="preserve"> d</w:t>
      </w:r>
      <w:r w:rsidR="007F0D52" w:rsidRPr="003522AF">
        <w:rPr>
          <w:b/>
          <w:sz w:val="24"/>
          <w:lang w:val="pt-PT"/>
        </w:rPr>
        <w:t>o</w:t>
      </w:r>
      <w:r w:rsidR="00F17F80" w:rsidRPr="003522AF">
        <w:rPr>
          <w:b/>
          <w:sz w:val="24"/>
          <w:lang w:val="pt-PT"/>
        </w:rPr>
        <w:t xml:space="preserve"> art</w:t>
      </w:r>
      <w:r w:rsidR="007F0D52" w:rsidRPr="003522AF">
        <w:rPr>
          <w:b/>
          <w:sz w:val="24"/>
          <w:lang w:val="pt-PT"/>
        </w:rPr>
        <w:t>igo</w:t>
      </w:r>
      <w:r w:rsidR="00F17F80" w:rsidRPr="003522AF">
        <w:rPr>
          <w:b/>
          <w:sz w:val="24"/>
          <w:lang w:val="pt-PT"/>
        </w:rPr>
        <w:t xml:space="preserve"> </w:t>
      </w:r>
      <w:r w:rsidR="00C52FC4" w:rsidRPr="003522AF">
        <w:rPr>
          <w:b/>
          <w:sz w:val="24"/>
          <w:lang w:val="pt-PT"/>
        </w:rPr>
        <w:t>para</w:t>
      </w:r>
      <w:r w:rsidR="00F17F80" w:rsidRPr="003522AF">
        <w:rPr>
          <w:b/>
          <w:sz w:val="24"/>
          <w:lang w:val="pt-PT"/>
        </w:rPr>
        <w:t xml:space="preserve"> </w:t>
      </w:r>
      <w:r w:rsidR="007F0D52" w:rsidRPr="003522AF">
        <w:rPr>
          <w:b/>
          <w:sz w:val="24"/>
          <w:lang w:val="pt-PT"/>
        </w:rPr>
        <w:t>a</w:t>
      </w:r>
      <w:r w:rsidR="00F17F80" w:rsidRPr="003522AF">
        <w:rPr>
          <w:b/>
          <w:sz w:val="24"/>
          <w:lang w:val="pt-PT"/>
        </w:rPr>
        <w:t xml:space="preserve"> publica</w:t>
      </w:r>
      <w:r w:rsidR="007F0D52" w:rsidRPr="003522AF">
        <w:rPr>
          <w:b/>
          <w:sz w:val="24"/>
          <w:lang w:val="pt-PT"/>
        </w:rPr>
        <w:t>ção</w:t>
      </w:r>
      <w:r w:rsidR="002E3E8B" w:rsidRPr="003522AF">
        <w:rPr>
          <w:sz w:val="24"/>
          <w:lang w:val="pt-PT"/>
        </w:rPr>
        <w:t>:</w:t>
      </w:r>
      <w:r w:rsidR="006B6275" w:rsidRPr="003522AF">
        <w:rPr>
          <w:sz w:val="24"/>
          <w:lang w:val="pt-PT"/>
        </w:rPr>
        <w:t xml:space="preserve"> 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9214"/>
      </w:tblGrid>
      <w:tr w:rsidR="006B6275" w:rsidRPr="00E91763" w:rsidTr="00B02D64">
        <w:tc>
          <w:tcPr>
            <w:tcW w:w="426" w:type="dxa"/>
          </w:tcPr>
          <w:p w:rsidR="006B6275" w:rsidRPr="003522AF" w:rsidRDefault="006B6275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</w:p>
        </w:tc>
        <w:tc>
          <w:tcPr>
            <w:tcW w:w="9214" w:type="dxa"/>
          </w:tcPr>
          <w:p w:rsidR="006B6275" w:rsidRPr="003522AF" w:rsidRDefault="007606B6" w:rsidP="00852239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  <w:r w:rsidRPr="003522AF">
              <w:rPr>
                <w:sz w:val="24"/>
                <w:lang w:val="pt-PT"/>
              </w:rPr>
              <w:t>o</w:t>
            </w:r>
            <w:r w:rsidR="00E90699" w:rsidRPr="003522AF">
              <w:rPr>
                <w:sz w:val="24"/>
                <w:lang w:val="pt-PT"/>
              </w:rPr>
              <w:t xml:space="preserve"> </w:t>
            </w:r>
            <w:r w:rsidR="00FD090F" w:rsidRPr="003522AF">
              <w:rPr>
                <w:sz w:val="24"/>
                <w:lang w:val="pt-PT"/>
              </w:rPr>
              <w:t>art</w:t>
            </w:r>
            <w:r w:rsidRPr="003522AF">
              <w:rPr>
                <w:sz w:val="24"/>
                <w:lang w:val="pt-PT"/>
              </w:rPr>
              <w:t>ig</w:t>
            </w:r>
            <w:r w:rsidR="00E90699" w:rsidRPr="003522AF">
              <w:rPr>
                <w:sz w:val="24"/>
                <w:lang w:val="pt-PT"/>
              </w:rPr>
              <w:t>o</w:t>
            </w:r>
            <w:r w:rsidR="00FD090F" w:rsidRPr="003522AF">
              <w:rPr>
                <w:sz w:val="24"/>
                <w:lang w:val="pt-PT"/>
              </w:rPr>
              <w:t xml:space="preserve"> </w:t>
            </w:r>
            <w:r w:rsidR="003E0B7C">
              <w:rPr>
                <w:sz w:val="24"/>
                <w:lang w:val="pt-PT"/>
              </w:rPr>
              <w:t xml:space="preserve">em condições para </w:t>
            </w:r>
            <w:r w:rsidR="00816838" w:rsidRPr="003522AF">
              <w:rPr>
                <w:sz w:val="24"/>
                <w:lang w:val="pt-PT"/>
              </w:rPr>
              <w:t>publicação</w:t>
            </w:r>
            <w:r w:rsidR="003E0B7C">
              <w:rPr>
                <w:sz w:val="24"/>
                <w:lang w:val="pt-PT"/>
              </w:rPr>
              <w:t xml:space="preserve"> </w:t>
            </w:r>
            <w:r w:rsidR="00CB7090">
              <w:rPr>
                <w:sz w:val="24"/>
                <w:lang w:val="pt-PT"/>
              </w:rPr>
              <w:t xml:space="preserve">– pode ser aceite e remetido à revisão de </w:t>
            </w:r>
            <w:r w:rsidR="00F17F80" w:rsidRPr="003522AF">
              <w:rPr>
                <w:sz w:val="24"/>
                <w:lang w:val="pt-PT"/>
              </w:rPr>
              <w:t>estilo</w:t>
            </w:r>
          </w:p>
        </w:tc>
      </w:tr>
      <w:tr w:rsidR="006B6275" w:rsidRPr="00E91763" w:rsidTr="00B02D64">
        <w:tc>
          <w:tcPr>
            <w:tcW w:w="426" w:type="dxa"/>
          </w:tcPr>
          <w:p w:rsidR="006B6275" w:rsidRPr="003522AF" w:rsidRDefault="006B6275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</w:p>
        </w:tc>
        <w:tc>
          <w:tcPr>
            <w:tcW w:w="9214" w:type="dxa"/>
          </w:tcPr>
          <w:p w:rsidR="006B6275" w:rsidRPr="003522AF" w:rsidRDefault="007606B6" w:rsidP="00852239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  <w:r w:rsidRPr="003522AF">
              <w:rPr>
                <w:sz w:val="24"/>
                <w:lang w:val="pt-PT"/>
              </w:rPr>
              <w:t>o</w:t>
            </w:r>
            <w:r w:rsidR="00E90699" w:rsidRPr="003522AF">
              <w:rPr>
                <w:sz w:val="24"/>
                <w:lang w:val="pt-PT"/>
              </w:rPr>
              <w:t xml:space="preserve"> art</w:t>
            </w:r>
            <w:r w:rsidRPr="003522AF">
              <w:rPr>
                <w:sz w:val="24"/>
                <w:lang w:val="pt-PT"/>
              </w:rPr>
              <w:t>ig</w:t>
            </w:r>
            <w:r w:rsidR="00E90699" w:rsidRPr="003522AF">
              <w:rPr>
                <w:sz w:val="24"/>
                <w:lang w:val="pt-PT"/>
              </w:rPr>
              <w:t xml:space="preserve">o </w:t>
            </w:r>
            <w:r w:rsidR="003E0B7C">
              <w:rPr>
                <w:sz w:val="24"/>
                <w:lang w:val="pt-PT"/>
              </w:rPr>
              <w:t xml:space="preserve">em condições de </w:t>
            </w:r>
            <w:r w:rsidR="00852239" w:rsidRPr="003522AF">
              <w:rPr>
                <w:sz w:val="24"/>
                <w:lang w:val="pt-PT"/>
              </w:rPr>
              <w:t xml:space="preserve">publicação </w:t>
            </w:r>
            <w:r w:rsidR="00CB7090">
              <w:rPr>
                <w:sz w:val="24"/>
                <w:lang w:val="pt-PT"/>
              </w:rPr>
              <w:t>após a introdução d</w:t>
            </w:r>
            <w:r w:rsidR="003522AF">
              <w:rPr>
                <w:sz w:val="24"/>
                <w:lang w:val="pt-PT"/>
              </w:rPr>
              <w:t xml:space="preserve">as </w:t>
            </w:r>
            <w:r w:rsidR="00CB7090">
              <w:rPr>
                <w:sz w:val="24"/>
                <w:lang w:val="pt-PT"/>
              </w:rPr>
              <w:t>alterações sugeridas</w:t>
            </w:r>
          </w:p>
        </w:tc>
      </w:tr>
      <w:tr w:rsidR="006B6275" w:rsidRPr="00E91763" w:rsidTr="00B02D64">
        <w:tc>
          <w:tcPr>
            <w:tcW w:w="426" w:type="dxa"/>
          </w:tcPr>
          <w:p w:rsidR="006B6275" w:rsidRPr="003522AF" w:rsidRDefault="006B6275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</w:p>
        </w:tc>
        <w:tc>
          <w:tcPr>
            <w:tcW w:w="9214" w:type="dxa"/>
          </w:tcPr>
          <w:p w:rsidR="006B6275" w:rsidRPr="003522AF" w:rsidRDefault="007606B6" w:rsidP="00787321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  <w:r w:rsidRPr="003522AF">
              <w:rPr>
                <w:sz w:val="24"/>
                <w:lang w:val="pt-PT"/>
              </w:rPr>
              <w:t>o</w:t>
            </w:r>
            <w:r w:rsidR="00E90699" w:rsidRPr="003522AF">
              <w:rPr>
                <w:sz w:val="24"/>
                <w:lang w:val="pt-PT"/>
              </w:rPr>
              <w:t xml:space="preserve"> art</w:t>
            </w:r>
            <w:r w:rsidRPr="003522AF">
              <w:rPr>
                <w:sz w:val="24"/>
                <w:lang w:val="pt-PT"/>
              </w:rPr>
              <w:t>ig</w:t>
            </w:r>
            <w:r w:rsidR="00E90699" w:rsidRPr="003522AF">
              <w:rPr>
                <w:sz w:val="24"/>
                <w:lang w:val="pt-PT"/>
              </w:rPr>
              <w:t>o</w:t>
            </w:r>
            <w:r w:rsidR="00FD090F" w:rsidRPr="003522AF">
              <w:rPr>
                <w:sz w:val="24"/>
                <w:lang w:val="pt-PT"/>
              </w:rPr>
              <w:t xml:space="preserve">, </w:t>
            </w:r>
            <w:r w:rsidR="00CB7090">
              <w:rPr>
                <w:sz w:val="24"/>
                <w:lang w:val="pt-PT"/>
              </w:rPr>
              <w:t xml:space="preserve">depois da introdução das mudanças </w:t>
            </w:r>
            <w:r w:rsidR="0097066E" w:rsidRPr="003522AF">
              <w:rPr>
                <w:sz w:val="24"/>
                <w:lang w:val="pt-PT"/>
              </w:rPr>
              <w:t>indicad</w:t>
            </w:r>
            <w:r w:rsidR="00CB7090">
              <w:rPr>
                <w:sz w:val="24"/>
                <w:lang w:val="pt-PT"/>
              </w:rPr>
              <w:t>a</w:t>
            </w:r>
            <w:r w:rsidR="0097066E" w:rsidRPr="003522AF">
              <w:rPr>
                <w:sz w:val="24"/>
                <w:lang w:val="pt-PT"/>
              </w:rPr>
              <w:t>s</w:t>
            </w:r>
            <w:r w:rsidR="006B6275" w:rsidRPr="003522AF">
              <w:rPr>
                <w:sz w:val="24"/>
                <w:lang w:val="pt-PT"/>
              </w:rPr>
              <w:t xml:space="preserve">, </w:t>
            </w:r>
            <w:r w:rsidR="00CB7090">
              <w:rPr>
                <w:sz w:val="24"/>
                <w:lang w:val="pt-PT"/>
              </w:rPr>
              <w:t xml:space="preserve">deve ser avaliado </w:t>
            </w:r>
            <w:r w:rsidR="003E0B7C">
              <w:rPr>
                <w:sz w:val="24"/>
                <w:lang w:val="pt-PT"/>
              </w:rPr>
              <w:t>novamente</w:t>
            </w:r>
            <w:r w:rsidR="0097066E" w:rsidRPr="003522AF">
              <w:rPr>
                <w:sz w:val="24"/>
                <w:lang w:val="pt-PT"/>
              </w:rPr>
              <w:t xml:space="preserve"> </w:t>
            </w:r>
          </w:p>
        </w:tc>
      </w:tr>
      <w:tr w:rsidR="006B6275" w:rsidRPr="00E91763" w:rsidTr="00B02D64">
        <w:tc>
          <w:tcPr>
            <w:tcW w:w="426" w:type="dxa"/>
          </w:tcPr>
          <w:p w:rsidR="006B6275" w:rsidRPr="003522AF" w:rsidRDefault="006B6275" w:rsidP="007C078F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</w:p>
        </w:tc>
        <w:tc>
          <w:tcPr>
            <w:tcW w:w="9214" w:type="dxa"/>
          </w:tcPr>
          <w:p w:rsidR="006B6275" w:rsidRPr="003522AF" w:rsidRDefault="007606B6" w:rsidP="00C13C18">
            <w:pPr>
              <w:pStyle w:val="Tekstpodstawowy2"/>
              <w:spacing w:line="240" w:lineRule="auto"/>
              <w:rPr>
                <w:sz w:val="24"/>
                <w:lang w:val="pt-PT"/>
              </w:rPr>
            </w:pPr>
            <w:r w:rsidRPr="003522AF">
              <w:rPr>
                <w:sz w:val="24"/>
                <w:lang w:val="pt-PT"/>
              </w:rPr>
              <w:t>o</w:t>
            </w:r>
            <w:r w:rsidR="00E90699" w:rsidRPr="003522AF">
              <w:rPr>
                <w:sz w:val="24"/>
                <w:lang w:val="pt-PT"/>
              </w:rPr>
              <w:t xml:space="preserve"> art</w:t>
            </w:r>
            <w:r w:rsidRPr="003522AF">
              <w:rPr>
                <w:sz w:val="24"/>
                <w:lang w:val="pt-PT"/>
              </w:rPr>
              <w:t>ig</w:t>
            </w:r>
            <w:r w:rsidR="00E90699" w:rsidRPr="003522AF">
              <w:rPr>
                <w:sz w:val="24"/>
                <w:lang w:val="pt-PT"/>
              </w:rPr>
              <w:t xml:space="preserve">o </w:t>
            </w:r>
            <w:r w:rsidR="00CB7090">
              <w:rPr>
                <w:sz w:val="24"/>
                <w:lang w:val="pt-PT"/>
              </w:rPr>
              <w:t xml:space="preserve">não se encontra </w:t>
            </w:r>
            <w:r w:rsidR="003E0B7C">
              <w:rPr>
                <w:sz w:val="24"/>
                <w:lang w:val="pt-PT"/>
              </w:rPr>
              <w:t xml:space="preserve">em condições </w:t>
            </w:r>
            <w:r w:rsidR="00C13C18" w:rsidRPr="003522AF">
              <w:rPr>
                <w:sz w:val="24"/>
                <w:lang w:val="pt-PT"/>
              </w:rPr>
              <w:t>para</w:t>
            </w:r>
            <w:r w:rsidR="0097066E" w:rsidRPr="003522AF">
              <w:rPr>
                <w:sz w:val="24"/>
                <w:lang w:val="pt-PT"/>
              </w:rPr>
              <w:t xml:space="preserve"> publica</w:t>
            </w:r>
            <w:r w:rsidR="00C13C18" w:rsidRPr="003522AF">
              <w:rPr>
                <w:sz w:val="24"/>
                <w:lang w:val="pt-PT"/>
              </w:rPr>
              <w:t>ção</w:t>
            </w:r>
            <w:r w:rsidR="0097066E" w:rsidRPr="003522AF">
              <w:rPr>
                <w:sz w:val="24"/>
                <w:lang w:val="pt-PT"/>
              </w:rPr>
              <w:t xml:space="preserve"> </w:t>
            </w:r>
            <w:r w:rsidR="00C06B9F" w:rsidRPr="003522AF">
              <w:rPr>
                <w:sz w:val="24"/>
                <w:lang w:val="pt-PT"/>
              </w:rPr>
              <w:t xml:space="preserve"> </w:t>
            </w:r>
          </w:p>
        </w:tc>
      </w:tr>
    </w:tbl>
    <w:p w:rsidR="00F172D4" w:rsidRPr="003522AF" w:rsidRDefault="00F172D4" w:rsidP="007C0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pt-PT"/>
        </w:rPr>
      </w:pPr>
      <w:r w:rsidRPr="003522AF">
        <w:rPr>
          <w:rFonts w:ascii="Times New Roman" w:hAnsi="Times New Roman"/>
          <w:sz w:val="24"/>
          <w:szCs w:val="24"/>
          <w:lang w:val="pt-PT"/>
        </w:rPr>
        <w:tab/>
      </w:r>
    </w:p>
    <w:p w:rsidR="00A9073E" w:rsidRPr="003522AF" w:rsidRDefault="00A9073E" w:rsidP="007C0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pt-PT"/>
        </w:rPr>
      </w:pPr>
    </w:p>
    <w:p w:rsidR="00F172D4" w:rsidRPr="003522AF" w:rsidRDefault="00F172D4" w:rsidP="00CE1E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pt-PT"/>
        </w:rPr>
      </w:pPr>
      <w:r w:rsidRPr="003522AF">
        <w:rPr>
          <w:rFonts w:ascii="Times New Roman" w:hAnsi="Times New Roman"/>
          <w:sz w:val="24"/>
          <w:szCs w:val="24"/>
          <w:lang w:val="pt-PT"/>
        </w:rPr>
        <w:tab/>
      </w:r>
      <w:r w:rsidR="00F725FA" w:rsidRPr="003522AF">
        <w:rPr>
          <w:rFonts w:ascii="Times New Roman" w:hAnsi="Times New Roman"/>
          <w:sz w:val="24"/>
          <w:szCs w:val="24"/>
          <w:lang w:val="pt-PT"/>
        </w:rPr>
        <w:t>C</w:t>
      </w:r>
      <w:r w:rsidR="006933BF" w:rsidRPr="003522AF">
        <w:rPr>
          <w:rFonts w:ascii="Times New Roman" w:hAnsi="Times New Roman"/>
          <w:sz w:val="24"/>
          <w:szCs w:val="24"/>
          <w:lang w:val="pt-PT"/>
        </w:rPr>
        <w:t>omprometo</w:t>
      </w:r>
      <w:r w:rsidR="00F725FA" w:rsidRPr="003522AF">
        <w:rPr>
          <w:rFonts w:ascii="Times New Roman" w:hAnsi="Times New Roman"/>
          <w:sz w:val="24"/>
          <w:szCs w:val="24"/>
          <w:lang w:val="pt-PT"/>
        </w:rPr>
        <w:t>-me</w:t>
      </w:r>
      <w:r w:rsidR="006933BF" w:rsidRPr="003522AF">
        <w:rPr>
          <w:rFonts w:ascii="Times New Roman" w:hAnsi="Times New Roman"/>
          <w:sz w:val="24"/>
          <w:szCs w:val="24"/>
          <w:lang w:val="pt-PT"/>
        </w:rPr>
        <w:t xml:space="preserve"> que n</w:t>
      </w:r>
      <w:r w:rsidR="00F725FA" w:rsidRPr="003522AF">
        <w:rPr>
          <w:rFonts w:ascii="Times New Roman" w:hAnsi="Times New Roman"/>
          <w:sz w:val="24"/>
          <w:szCs w:val="24"/>
          <w:lang w:val="pt-PT"/>
        </w:rPr>
        <w:t>ã</w:t>
      </w:r>
      <w:r w:rsidR="006933BF" w:rsidRPr="003522AF">
        <w:rPr>
          <w:rFonts w:ascii="Times New Roman" w:hAnsi="Times New Roman"/>
          <w:sz w:val="24"/>
          <w:szCs w:val="24"/>
          <w:lang w:val="pt-PT"/>
        </w:rPr>
        <w:t xml:space="preserve">o </w:t>
      </w:r>
      <w:r w:rsidR="003E0B7C">
        <w:rPr>
          <w:rFonts w:ascii="Times New Roman" w:hAnsi="Times New Roman"/>
          <w:sz w:val="24"/>
          <w:szCs w:val="24"/>
          <w:lang w:val="pt-PT"/>
        </w:rPr>
        <w:t>utilizarei</w:t>
      </w:r>
      <w:r w:rsidR="006933BF" w:rsidRPr="003522AF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F725FA" w:rsidRPr="003522AF">
        <w:rPr>
          <w:rFonts w:ascii="Times New Roman" w:hAnsi="Times New Roman"/>
          <w:sz w:val="24"/>
          <w:szCs w:val="24"/>
          <w:lang w:val="pt-PT"/>
        </w:rPr>
        <w:t>o</w:t>
      </w:r>
      <w:r w:rsidR="006933BF" w:rsidRPr="003522AF">
        <w:rPr>
          <w:rFonts w:ascii="Times New Roman" w:hAnsi="Times New Roman"/>
          <w:sz w:val="24"/>
          <w:szCs w:val="24"/>
          <w:lang w:val="pt-PT"/>
        </w:rPr>
        <w:t xml:space="preserve"> con</w:t>
      </w:r>
      <w:r w:rsidR="00F725FA" w:rsidRPr="003522AF">
        <w:rPr>
          <w:rFonts w:ascii="Times New Roman" w:hAnsi="Times New Roman"/>
          <w:sz w:val="24"/>
          <w:szCs w:val="24"/>
          <w:lang w:val="pt-PT"/>
        </w:rPr>
        <w:t xml:space="preserve">hecimento </w:t>
      </w:r>
      <w:r w:rsidR="006933BF" w:rsidRPr="003522AF">
        <w:rPr>
          <w:rFonts w:ascii="Times New Roman" w:hAnsi="Times New Roman"/>
          <w:sz w:val="24"/>
          <w:szCs w:val="24"/>
          <w:lang w:val="pt-PT"/>
        </w:rPr>
        <w:t>resultante d</w:t>
      </w:r>
      <w:r w:rsidR="00F725FA" w:rsidRPr="003522AF">
        <w:rPr>
          <w:rFonts w:ascii="Times New Roman" w:hAnsi="Times New Roman"/>
          <w:sz w:val="24"/>
          <w:szCs w:val="24"/>
          <w:lang w:val="pt-PT"/>
        </w:rPr>
        <w:t>o</w:t>
      </w:r>
      <w:r w:rsidR="006933BF" w:rsidRPr="003522AF">
        <w:rPr>
          <w:rFonts w:ascii="Times New Roman" w:hAnsi="Times New Roman"/>
          <w:sz w:val="24"/>
          <w:szCs w:val="24"/>
          <w:lang w:val="pt-PT"/>
        </w:rPr>
        <w:t xml:space="preserve"> art</w:t>
      </w:r>
      <w:r w:rsidR="00F725FA" w:rsidRPr="003522AF">
        <w:rPr>
          <w:rFonts w:ascii="Times New Roman" w:hAnsi="Times New Roman"/>
          <w:sz w:val="24"/>
          <w:szCs w:val="24"/>
          <w:lang w:val="pt-PT"/>
        </w:rPr>
        <w:t>igo</w:t>
      </w:r>
      <w:r w:rsidR="006933BF" w:rsidRPr="003522AF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3E0B7C">
        <w:rPr>
          <w:rFonts w:ascii="Times New Roman" w:hAnsi="Times New Roman"/>
          <w:sz w:val="24"/>
          <w:szCs w:val="24"/>
          <w:lang w:val="pt-PT"/>
        </w:rPr>
        <w:t>avaliado</w:t>
      </w:r>
      <w:r w:rsidR="006933BF" w:rsidRPr="003522AF">
        <w:rPr>
          <w:rFonts w:ascii="Times New Roman" w:hAnsi="Times New Roman"/>
          <w:sz w:val="24"/>
          <w:szCs w:val="24"/>
          <w:lang w:val="pt-PT"/>
        </w:rPr>
        <w:t xml:space="preserve"> antes d</w:t>
      </w:r>
      <w:r w:rsidR="00F725FA" w:rsidRPr="003522AF">
        <w:rPr>
          <w:rFonts w:ascii="Times New Roman" w:hAnsi="Times New Roman"/>
          <w:sz w:val="24"/>
          <w:szCs w:val="24"/>
          <w:lang w:val="pt-PT"/>
        </w:rPr>
        <w:t>a</w:t>
      </w:r>
      <w:r w:rsidR="006933BF" w:rsidRPr="003522AF">
        <w:rPr>
          <w:rFonts w:ascii="Times New Roman" w:hAnsi="Times New Roman"/>
          <w:sz w:val="24"/>
          <w:szCs w:val="24"/>
          <w:lang w:val="pt-PT"/>
        </w:rPr>
        <w:t xml:space="preserve"> su</w:t>
      </w:r>
      <w:r w:rsidR="00F725FA" w:rsidRPr="003522AF">
        <w:rPr>
          <w:rFonts w:ascii="Times New Roman" w:hAnsi="Times New Roman"/>
          <w:sz w:val="24"/>
          <w:szCs w:val="24"/>
          <w:lang w:val="pt-PT"/>
        </w:rPr>
        <w:t>a</w:t>
      </w:r>
      <w:r w:rsidR="006933BF" w:rsidRPr="003522AF">
        <w:rPr>
          <w:rFonts w:ascii="Times New Roman" w:hAnsi="Times New Roman"/>
          <w:sz w:val="24"/>
          <w:szCs w:val="24"/>
          <w:lang w:val="pt-PT"/>
        </w:rPr>
        <w:t xml:space="preserve"> publica</w:t>
      </w:r>
      <w:r w:rsidR="00F725FA" w:rsidRPr="003522AF">
        <w:rPr>
          <w:rFonts w:ascii="Times New Roman" w:hAnsi="Times New Roman"/>
          <w:sz w:val="24"/>
          <w:szCs w:val="24"/>
          <w:lang w:val="pt-PT"/>
        </w:rPr>
        <w:t>ção</w:t>
      </w:r>
      <w:r w:rsidR="006933BF" w:rsidRPr="003522AF">
        <w:rPr>
          <w:rFonts w:ascii="Times New Roman" w:hAnsi="Times New Roman"/>
          <w:sz w:val="24"/>
          <w:szCs w:val="24"/>
          <w:lang w:val="pt-PT"/>
        </w:rPr>
        <w:t xml:space="preserve"> n</w:t>
      </w:r>
      <w:r w:rsidR="00F725FA" w:rsidRPr="003522AF">
        <w:rPr>
          <w:rFonts w:ascii="Times New Roman" w:hAnsi="Times New Roman"/>
          <w:sz w:val="24"/>
          <w:szCs w:val="24"/>
          <w:lang w:val="pt-PT"/>
        </w:rPr>
        <w:t>o</w:t>
      </w:r>
      <w:r w:rsidR="006933BF" w:rsidRPr="003522AF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6933BF" w:rsidRPr="003522AF">
        <w:rPr>
          <w:rFonts w:ascii="Times New Roman" w:hAnsi="Times New Roman"/>
          <w:iCs/>
          <w:sz w:val="24"/>
          <w:szCs w:val="24"/>
          <w:lang w:val="pt-PT"/>
        </w:rPr>
        <w:t>“</w:t>
      </w:r>
      <w:r w:rsidR="002C67F6" w:rsidRPr="003522AF">
        <w:rPr>
          <w:rFonts w:ascii="Times New Roman" w:hAnsi="Times New Roman"/>
          <w:iCs/>
          <w:sz w:val="24"/>
          <w:szCs w:val="24"/>
          <w:lang w:val="pt-PT"/>
        </w:rPr>
        <w:t>Anuá</w:t>
      </w:r>
      <w:r w:rsidR="00A9073E" w:rsidRPr="003522AF">
        <w:rPr>
          <w:rFonts w:ascii="Times New Roman" w:hAnsi="Times New Roman"/>
          <w:iCs/>
          <w:sz w:val="24"/>
          <w:szCs w:val="24"/>
          <w:lang w:val="pt-PT"/>
        </w:rPr>
        <w:t xml:space="preserve">rio </w:t>
      </w:r>
      <w:r w:rsidR="008204E5" w:rsidRPr="003522AF">
        <w:rPr>
          <w:rFonts w:ascii="Times New Roman" w:hAnsi="Times New Roman"/>
          <w:iCs/>
          <w:sz w:val="24"/>
          <w:szCs w:val="24"/>
          <w:lang w:val="pt-PT"/>
        </w:rPr>
        <w:t>H</w:t>
      </w:r>
      <w:r w:rsidR="008704D5" w:rsidRPr="003522AF">
        <w:rPr>
          <w:rFonts w:ascii="Times New Roman" w:hAnsi="Times New Roman"/>
          <w:iCs/>
          <w:sz w:val="24"/>
          <w:szCs w:val="24"/>
          <w:lang w:val="pt-PT"/>
        </w:rPr>
        <w:t xml:space="preserve">istórico </w:t>
      </w:r>
      <w:r w:rsidR="008204E5" w:rsidRPr="003522AF">
        <w:rPr>
          <w:rFonts w:ascii="Times New Roman" w:hAnsi="Times New Roman"/>
          <w:iCs/>
          <w:sz w:val="24"/>
          <w:szCs w:val="24"/>
          <w:lang w:val="pt-PT"/>
        </w:rPr>
        <w:t>I</w:t>
      </w:r>
      <w:r w:rsidR="00A9073E" w:rsidRPr="003522AF">
        <w:rPr>
          <w:rFonts w:ascii="Times New Roman" w:hAnsi="Times New Roman"/>
          <w:iCs/>
          <w:sz w:val="24"/>
          <w:szCs w:val="24"/>
          <w:lang w:val="pt-PT"/>
        </w:rPr>
        <w:t>bérico</w:t>
      </w:r>
      <w:r w:rsidRPr="003522AF">
        <w:rPr>
          <w:rFonts w:ascii="Times New Roman" w:hAnsi="Times New Roman"/>
          <w:iCs/>
          <w:sz w:val="24"/>
          <w:szCs w:val="24"/>
          <w:lang w:val="pt-PT"/>
        </w:rPr>
        <w:t>”.</w:t>
      </w:r>
    </w:p>
    <w:p w:rsidR="00F172D4" w:rsidRPr="003522AF" w:rsidRDefault="00F172D4" w:rsidP="007C0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PT"/>
        </w:rPr>
      </w:pPr>
    </w:p>
    <w:p w:rsidR="00987B64" w:rsidRPr="003522AF" w:rsidRDefault="00987B64" w:rsidP="007C078F">
      <w:pPr>
        <w:pStyle w:val="Tekstpodstawowy2"/>
        <w:spacing w:line="240" w:lineRule="auto"/>
        <w:rPr>
          <w:i/>
          <w:sz w:val="24"/>
          <w:lang w:val="pt-PT"/>
        </w:rPr>
      </w:pPr>
    </w:p>
    <w:p w:rsidR="006B6275" w:rsidRPr="003522AF" w:rsidRDefault="006B6275" w:rsidP="007C078F">
      <w:pPr>
        <w:spacing w:after="0" w:line="240" w:lineRule="auto"/>
        <w:rPr>
          <w:rFonts w:ascii="Times New Roman" w:hAnsi="Times New Roman"/>
          <w:b/>
          <w:sz w:val="24"/>
          <w:szCs w:val="24"/>
          <w:lang w:val="pt-PT"/>
        </w:rPr>
      </w:pPr>
    </w:p>
    <w:p w:rsidR="005A6461" w:rsidRPr="003522AF" w:rsidRDefault="0098287C" w:rsidP="007C078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pt-PT"/>
        </w:rPr>
      </w:pPr>
      <w:r w:rsidRPr="003522AF">
        <w:rPr>
          <w:rFonts w:ascii="Times New Roman" w:hAnsi="Times New Roman"/>
          <w:b/>
          <w:sz w:val="24"/>
          <w:szCs w:val="24"/>
          <w:lang w:val="pt-PT"/>
        </w:rPr>
        <w:t>Data e</w:t>
      </w:r>
      <w:r w:rsidR="00C43CAC" w:rsidRPr="003522AF">
        <w:rPr>
          <w:rFonts w:ascii="Times New Roman" w:hAnsi="Times New Roman"/>
          <w:b/>
          <w:sz w:val="24"/>
          <w:szCs w:val="24"/>
          <w:lang w:val="pt-PT"/>
        </w:rPr>
        <w:t xml:space="preserve"> </w:t>
      </w:r>
      <w:r w:rsidR="003E0B7C">
        <w:rPr>
          <w:rFonts w:ascii="Times New Roman" w:hAnsi="Times New Roman"/>
          <w:b/>
          <w:sz w:val="24"/>
          <w:szCs w:val="24"/>
          <w:lang w:val="pt-PT"/>
        </w:rPr>
        <w:t>assinatura</w:t>
      </w:r>
      <w:r w:rsidR="00C43CAC" w:rsidRPr="003522AF">
        <w:rPr>
          <w:rFonts w:ascii="Times New Roman" w:hAnsi="Times New Roman"/>
          <w:b/>
          <w:sz w:val="24"/>
          <w:szCs w:val="24"/>
          <w:lang w:val="pt-PT"/>
        </w:rPr>
        <w:t xml:space="preserve"> d</w:t>
      </w:r>
      <w:r w:rsidRPr="003522AF">
        <w:rPr>
          <w:rFonts w:ascii="Times New Roman" w:hAnsi="Times New Roman"/>
          <w:b/>
          <w:sz w:val="24"/>
          <w:szCs w:val="24"/>
          <w:lang w:val="pt-PT"/>
        </w:rPr>
        <w:t>o</w:t>
      </w:r>
      <w:r w:rsidR="00C43CAC" w:rsidRPr="003522AF">
        <w:rPr>
          <w:rFonts w:ascii="Times New Roman" w:hAnsi="Times New Roman"/>
          <w:b/>
          <w:sz w:val="24"/>
          <w:szCs w:val="24"/>
          <w:lang w:val="pt-PT"/>
        </w:rPr>
        <w:t xml:space="preserve"> </w:t>
      </w:r>
      <w:r w:rsidR="0053657F" w:rsidRPr="003522AF">
        <w:rPr>
          <w:rFonts w:ascii="Times New Roman" w:hAnsi="Times New Roman"/>
          <w:b/>
          <w:sz w:val="24"/>
          <w:szCs w:val="24"/>
          <w:lang w:val="pt-PT"/>
        </w:rPr>
        <w:t>autor</w:t>
      </w:r>
      <w:r w:rsidRPr="003522AF">
        <w:rPr>
          <w:rFonts w:ascii="Times New Roman" w:hAnsi="Times New Roman"/>
          <w:b/>
          <w:sz w:val="24"/>
          <w:szCs w:val="24"/>
          <w:lang w:val="pt-PT"/>
        </w:rPr>
        <w:t>/-a</w:t>
      </w:r>
      <w:r w:rsidR="0053657F" w:rsidRPr="003522AF">
        <w:rPr>
          <w:rFonts w:ascii="Times New Roman" w:hAnsi="Times New Roman"/>
          <w:b/>
          <w:sz w:val="24"/>
          <w:szCs w:val="24"/>
          <w:lang w:val="pt-PT"/>
        </w:rPr>
        <w:t xml:space="preserve"> d</w:t>
      </w:r>
      <w:r w:rsidRPr="003522AF">
        <w:rPr>
          <w:rFonts w:ascii="Times New Roman" w:hAnsi="Times New Roman"/>
          <w:b/>
          <w:sz w:val="24"/>
          <w:szCs w:val="24"/>
          <w:lang w:val="pt-PT"/>
        </w:rPr>
        <w:t>a</w:t>
      </w:r>
      <w:r w:rsidR="0053657F" w:rsidRPr="003522AF">
        <w:rPr>
          <w:rFonts w:ascii="Times New Roman" w:hAnsi="Times New Roman"/>
          <w:b/>
          <w:sz w:val="24"/>
          <w:szCs w:val="24"/>
          <w:lang w:val="pt-PT"/>
        </w:rPr>
        <w:t xml:space="preserve"> </w:t>
      </w:r>
      <w:r w:rsidR="003E0B7C">
        <w:rPr>
          <w:rFonts w:ascii="Times New Roman" w:hAnsi="Times New Roman"/>
          <w:b/>
          <w:sz w:val="24"/>
          <w:szCs w:val="24"/>
          <w:lang w:val="pt-PT"/>
        </w:rPr>
        <w:t>avaliação</w:t>
      </w:r>
      <w:r w:rsidR="006B6275" w:rsidRPr="003522AF">
        <w:rPr>
          <w:rFonts w:ascii="Times New Roman" w:hAnsi="Times New Roman"/>
          <w:sz w:val="24"/>
          <w:szCs w:val="24"/>
          <w:lang w:val="pt-PT"/>
        </w:rPr>
        <w:t>: .......................................................................</w:t>
      </w:r>
    </w:p>
    <w:sectPr w:rsidR="005A6461" w:rsidRPr="003522AF" w:rsidSect="00A449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5F15" w:rsidRDefault="00B65F15" w:rsidP="006B6275">
      <w:pPr>
        <w:spacing w:after="0" w:line="240" w:lineRule="auto"/>
      </w:pPr>
      <w:r>
        <w:separator/>
      </w:r>
    </w:p>
  </w:endnote>
  <w:endnote w:type="continuationSeparator" w:id="0">
    <w:p w:rsidR="00B65F15" w:rsidRDefault="00B65F15" w:rsidP="006B6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5F15" w:rsidRDefault="00B65F15" w:rsidP="006B6275">
      <w:pPr>
        <w:spacing w:after="0" w:line="240" w:lineRule="auto"/>
      </w:pPr>
      <w:r>
        <w:separator/>
      </w:r>
    </w:p>
  </w:footnote>
  <w:footnote w:type="continuationSeparator" w:id="0">
    <w:p w:rsidR="00B65F15" w:rsidRDefault="00B65F15" w:rsidP="006B6275">
      <w:pPr>
        <w:spacing w:after="0" w:line="240" w:lineRule="auto"/>
      </w:pPr>
      <w:r>
        <w:continuationSeparator/>
      </w:r>
    </w:p>
  </w:footnote>
  <w:footnote w:id="1">
    <w:p w:rsidR="00000000" w:rsidRDefault="006B6275" w:rsidP="00703BE0">
      <w:pPr>
        <w:pStyle w:val="Tekstprzypisudolnego"/>
        <w:jc w:val="both"/>
      </w:pPr>
      <w:r w:rsidRPr="00937C0F">
        <w:rPr>
          <w:rStyle w:val="Odwoanieprzypisudolnego"/>
        </w:rPr>
        <w:footnoteRef/>
      </w:r>
      <w:r w:rsidR="000A576F" w:rsidRPr="007F30EA">
        <w:rPr>
          <w:lang w:val="pt-BR"/>
        </w:rPr>
        <w:t xml:space="preserve"> </w:t>
      </w:r>
      <w:r w:rsidR="0075515B" w:rsidRPr="007F30EA">
        <w:rPr>
          <w:lang w:val="pt-BR"/>
        </w:rPr>
        <w:t>A</w:t>
      </w:r>
      <w:r w:rsidR="000A576F" w:rsidRPr="007F30EA">
        <w:rPr>
          <w:lang w:val="pt-BR"/>
        </w:rPr>
        <w:t xml:space="preserve"> </w:t>
      </w:r>
      <w:r w:rsidR="00B344A1" w:rsidRPr="007F30EA">
        <w:rPr>
          <w:lang w:val="pt-BR"/>
        </w:rPr>
        <w:t xml:space="preserve">informação sobre o avaliador destina-se </w:t>
      </w:r>
      <w:proofErr w:type="spellStart"/>
      <w:r w:rsidR="00B344A1" w:rsidRPr="007F30EA">
        <w:rPr>
          <w:lang w:val="pt-BR"/>
        </w:rPr>
        <w:t>únicamente</w:t>
      </w:r>
      <w:proofErr w:type="spellEnd"/>
      <w:r w:rsidR="00B344A1" w:rsidRPr="007F30EA">
        <w:rPr>
          <w:lang w:val="pt-BR"/>
        </w:rPr>
        <w:t xml:space="preserve"> à redação da revista e não será comunicada ao</w:t>
      </w:r>
      <w:r w:rsidR="00360C05" w:rsidRPr="007F30EA">
        <w:rPr>
          <w:lang w:val="pt-BR"/>
        </w:rPr>
        <w:t>/-à</w:t>
      </w:r>
      <w:r w:rsidR="00B344A1" w:rsidRPr="007F30EA">
        <w:rPr>
          <w:lang w:val="pt-BR"/>
        </w:rPr>
        <w:t xml:space="preserve"> autor/-</w:t>
      </w:r>
      <w:r w:rsidR="00703BE0">
        <w:rPr>
          <w:lang w:val="pt-BR"/>
        </w:rPr>
        <w:t>a</w:t>
      </w:r>
      <w:r w:rsidRPr="007F30EA">
        <w:rPr>
          <w:lang w:val="pt-BR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0D47" w:rsidRPr="00BA1CF9" w:rsidRDefault="002E552A">
    <w:pPr>
      <w:pStyle w:val="Nagwek"/>
      <w:rPr>
        <w:rFonts w:asciiTheme="majorHAnsi" w:eastAsiaTheme="majorEastAsia" w:hAnsiTheme="majorHAnsi"/>
        <w:lang w:val="pt-BR"/>
      </w:rPr>
    </w:pPr>
    <w:r>
      <w:rPr>
        <w:rFonts w:ascii="Times New Roman" w:hAnsi="Times New Roman"/>
        <w:b/>
        <w:sz w:val="24"/>
        <w:szCs w:val="24"/>
        <w:lang w:val="pt-BR" w:eastAsia="pl-PL"/>
      </w:rPr>
      <w:t xml:space="preserve">      </w:t>
    </w:r>
    <w:r w:rsidRPr="002E552A">
      <w:rPr>
        <w:rFonts w:ascii="Times New Roman" w:hAnsi="Times New Roman"/>
        <w:b/>
        <w:sz w:val="24"/>
        <w:szCs w:val="24"/>
        <w:lang w:val="pt-BR" w:eastAsia="pl-PL"/>
      </w:rPr>
      <w:t>Formulário da avaliação externa para o “ANUÁRIO HISTÓRICO IBÉRICO”</w:t>
    </w:r>
  </w:p>
  <w:p w:rsidR="00D80D47" w:rsidRDefault="004E34F9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539990" cy="809625"/>
              <wp:effectExtent l="0" t="0" r="8890" b="0"/>
              <wp:wrapNone/>
              <wp:docPr id="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809625"/>
                        <a:chOff x="8" y="9"/>
                        <a:chExt cx="15823" cy="1439"/>
                      </a:xfrm>
                    </wpg:grpSpPr>
                    <wps:wsp>
                      <wps:cNvPr id="4" name="AutoShape 6"/>
                      <wps:cNvCnPr>
                        <a:cxnSpLocks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Rectangle 7"/>
                      <wps:cNvSpPr>
                        <a:spLocks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group w14:anchorId="33A644E7" id="Group 5" o:spid="_x0000_s1026" style="position:absolute;margin-left:0;margin-top:0;width:593.7pt;height:63.75pt;z-index:251658752;mso-width-percent:1000;mso-height-percent:900;mso-position-horizontal:center;mso-position-horizontal-relative:page;mso-position-vertical:top;mso-position-vertical-relative:page;mso-width-percent:1000;mso-height-percent:900;mso-height-relative:top-margin-area" coordorigin="8,9" coordsize="15823,14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&#13;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7" type="#_x0000_t32" style="position:absolute;left:9;top:1431;width:15822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" strokecolor="#31849b [2408]">
                <o:lock v:ext="edit" shapetype="f"/>
              </v:shape>
              <v:rect id="Rectangle 7" o:spid="_x0000_s1028" style="position:absolute;left:8;top:9;width:4031;height:143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" filled="f" stroked="f">
                <v:path arrowok="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793750"/>
              <wp:effectExtent l="0" t="0" r="0" b="3175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0805" cy="7937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601EEEED" id="Rectangle 4" o:spid="_x0000_s1026" style="position:absolute;margin-left:0;margin-top:0;width:7.15pt;height:62.5pt;z-index:25165772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" fillcolor="#4bacc6 [3208]" strokecolor="#205867 [1608]">
              <v:path arrowok="t"/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793750"/>
              <wp:effectExtent l="0" t="0" r="0" b="3175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0805" cy="7937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50728A08" id="Rectangle 3" o:spid="_x0000_s1026" style="position:absolute;margin-left:0;margin-top:0;width:7.15pt;height:62.5pt;z-index:251656704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" fillcolor="#4bacc6 [3208]" strokecolor="#205867 [1608]">
              <v:path arrowok="t"/>
              <w10:wrap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275"/>
    <w:rsid w:val="000041B0"/>
    <w:rsid w:val="000159F0"/>
    <w:rsid w:val="00020C69"/>
    <w:rsid w:val="00034E6B"/>
    <w:rsid w:val="00094703"/>
    <w:rsid w:val="000A576F"/>
    <w:rsid w:val="000B0116"/>
    <w:rsid w:val="000B77EC"/>
    <w:rsid w:val="000C1D14"/>
    <w:rsid w:val="000D3EC1"/>
    <w:rsid w:val="000D3F68"/>
    <w:rsid w:val="000E38B9"/>
    <w:rsid w:val="0012408D"/>
    <w:rsid w:val="0012442E"/>
    <w:rsid w:val="00176072"/>
    <w:rsid w:val="0018094C"/>
    <w:rsid w:val="001866A2"/>
    <w:rsid w:val="001C736B"/>
    <w:rsid w:val="001C7F86"/>
    <w:rsid w:val="001E77C1"/>
    <w:rsid w:val="002333C6"/>
    <w:rsid w:val="00254980"/>
    <w:rsid w:val="00260BF4"/>
    <w:rsid w:val="002919D7"/>
    <w:rsid w:val="002956CC"/>
    <w:rsid w:val="002B7492"/>
    <w:rsid w:val="002C67F6"/>
    <w:rsid w:val="002E3E8B"/>
    <w:rsid w:val="002E552A"/>
    <w:rsid w:val="002E7607"/>
    <w:rsid w:val="002F040F"/>
    <w:rsid w:val="003103FE"/>
    <w:rsid w:val="00312FAA"/>
    <w:rsid w:val="00313200"/>
    <w:rsid w:val="00327E78"/>
    <w:rsid w:val="00335680"/>
    <w:rsid w:val="003522AF"/>
    <w:rsid w:val="00354464"/>
    <w:rsid w:val="00360C05"/>
    <w:rsid w:val="003A48BC"/>
    <w:rsid w:val="003D1B9A"/>
    <w:rsid w:val="003D4706"/>
    <w:rsid w:val="003E0B7C"/>
    <w:rsid w:val="00417C8C"/>
    <w:rsid w:val="004910E1"/>
    <w:rsid w:val="00496670"/>
    <w:rsid w:val="004E34F9"/>
    <w:rsid w:val="0053657F"/>
    <w:rsid w:val="00537976"/>
    <w:rsid w:val="0054394B"/>
    <w:rsid w:val="00544CE5"/>
    <w:rsid w:val="005454EC"/>
    <w:rsid w:val="00577D31"/>
    <w:rsid w:val="00584106"/>
    <w:rsid w:val="005A6461"/>
    <w:rsid w:val="005D1AEE"/>
    <w:rsid w:val="0061269A"/>
    <w:rsid w:val="0064490F"/>
    <w:rsid w:val="006933BF"/>
    <w:rsid w:val="006B098F"/>
    <w:rsid w:val="006B1484"/>
    <w:rsid w:val="006B6275"/>
    <w:rsid w:val="00700914"/>
    <w:rsid w:val="00703BE0"/>
    <w:rsid w:val="00744D7E"/>
    <w:rsid w:val="0075515B"/>
    <w:rsid w:val="0076050C"/>
    <w:rsid w:val="007606B6"/>
    <w:rsid w:val="0078115C"/>
    <w:rsid w:val="00787321"/>
    <w:rsid w:val="007C078F"/>
    <w:rsid w:val="007C458F"/>
    <w:rsid w:val="007F0D52"/>
    <w:rsid w:val="007F30EA"/>
    <w:rsid w:val="00816838"/>
    <w:rsid w:val="008204E5"/>
    <w:rsid w:val="008273D5"/>
    <w:rsid w:val="0083142E"/>
    <w:rsid w:val="00840BE1"/>
    <w:rsid w:val="00844667"/>
    <w:rsid w:val="00845F9C"/>
    <w:rsid w:val="00852239"/>
    <w:rsid w:val="008704D5"/>
    <w:rsid w:val="0087150F"/>
    <w:rsid w:val="0089345F"/>
    <w:rsid w:val="008A3709"/>
    <w:rsid w:val="008C68EC"/>
    <w:rsid w:val="008E0DA6"/>
    <w:rsid w:val="008E30D6"/>
    <w:rsid w:val="008E722D"/>
    <w:rsid w:val="008F242B"/>
    <w:rsid w:val="009071F3"/>
    <w:rsid w:val="0092492F"/>
    <w:rsid w:val="00937C0F"/>
    <w:rsid w:val="009426B5"/>
    <w:rsid w:val="0097066E"/>
    <w:rsid w:val="009816F2"/>
    <w:rsid w:val="0098287C"/>
    <w:rsid w:val="00984AE9"/>
    <w:rsid w:val="00986F44"/>
    <w:rsid w:val="00987B64"/>
    <w:rsid w:val="009A5440"/>
    <w:rsid w:val="009B2A16"/>
    <w:rsid w:val="009C5305"/>
    <w:rsid w:val="009D00FA"/>
    <w:rsid w:val="009F3592"/>
    <w:rsid w:val="00A14F20"/>
    <w:rsid w:val="00A449CC"/>
    <w:rsid w:val="00A75359"/>
    <w:rsid w:val="00A9073E"/>
    <w:rsid w:val="00B0041F"/>
    <w:rsid w:val="00B020FF"/>
    <w:rsid w:val="00B02D64"/>
    <w:rsid w:val="00B16F6B"/>
    <w:rsid w:val="00B344A1"/>
    <w:rsid w:val="00B40C7B"/>
    <w:rsid w:val="00B42148"/>
    <w:rsid w:val="00B579D9"/>
    <w:rsid w:val="00B60488"/>
    <w:rsid w:val="00B63CF6"/>
    <w:rsid w:val="00B65F15"/>
    <w:rsid w:val="00BA104B"/>
    <w:rsid w:val="00BA1CF9"/>
    <w:rsid w:val="00BE00E0"/>
    <w:rsid w:val="00BE13FD"/>
    <w:rsid w:val="00BE16F3"/>
    <w:rsid w:val="00BF0ACD"/>
    <w:rsid w:val="00C06B9F"/>
    <w:rsid w:val="00C13C18"/>
    <w:rsid w:val="00C40300"/>
    <w:rsid w:val="00C43CAC"/>
    <w:rsid w:val="00C43F92"/>
    <w:rsid w:val="00C46644"/>
    <w:rsid w:val="00C52FC4"/>
    <w:rsid w:val="00C8028D"/>
    <w:rsid w:val="00CA50FE"/>
    <w:rsid w:val="00CA6AD6"/>
    <w:rsid w:val="00CB2134"/>
    <w:rsid w:val="00CB7090"/>
    <w:rsid w:val="00CC1B9D"/>
    <w:rsid w:val="00CC40FD"/>
    <w:rsid w:val="00CD3A15"/>
    <w:rsid w:val="00CD5721"/>
    <w:rsid w:val="00CE1E75"/>
    <w:rsid w:val="00CE7BA7"/>
    <w:rsid w:val="00CF244D"/>
    <w:rsid w:val="00D14BC0"/>
    <w:rsid w:val="00D3191C"/>
    <w:rsid w:val="00D40A5D"/>
    <w:rsid w:val="00D60F81"/>
    <w:rsid w:val="00D6174A"/>
    <w:rsid w:val="00D726BA"/>
    <w:rsid w:val="00D75DB9"/>
    <w:rsid w:val="00D80D47"/>
    <w:rsid w:val="00D851E8"/>
    <w:rsid w:val="00DF5641"/>
    <w:rsid w:val="00E06351"/>
    <w:rsid w:val="00E14EE1"/>
    <w:rsid w:val="00E1642E"/>
    <w:rsid w:val="00E32AE7"/>
    <w:rsid w:val="00E70FD2"/>
    <w:rsid w:val="00E83C7A"/>
    <w:rsid w:val="00E83F18"/>
    <w:rsid w:val="00E90699"/>
    <w:rsid w:val="00E91763"/>
    <w:rsid w:val="00E97214"/>
    <w:rsid w:val="00EC066E"/>
    <w:rsid w:val="00EC4B46"/>
    <w:rsid w:val="00ED02B7"/>
    <w:rsid w:val="00EE6ED9"/>
    <w:rsid w:val="00EF6671"/>
    <w:rsid w:val="00EF6D01"/>
    <w:rsid w:val="00F01618"/>
    <w:rsid w:val="00F172D4"/>
    <w:rsid w:val="00F17F80"/>
    <w:rsid w:val="00F22CB4"/>
    <w:rsid w:val="00F55707"/>
    <w:rsid w:val="00F725FA"/>
    <w:rsid w:val="00F72F72"/>
    <w:rsid w:val="00F83E0F"/>
    <w:rsid w:val="00F90692"/>
    <w:rsid w:val="00FA249F"/>
    <w:rsid w:val="00FB3FD8"/>
    <w:rsid w:val="00FB51BA"/>
    <w:rsid w:val="00FB7595"/>
    <w:rsid w:val="00FC41C2"/>
    <w:rsid w:val="00FC53BF"/>
    <w:rsid w:val="00FD090F"/>
    <w:rsid w:val="00FF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efaultImageDpi w14:val="0"/>
  <w15:docId w15:val="{B0ECDF08-6F3D-D04E-B117-AEA87162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6275"/>
    <w:pPr>
      <w:spacing w:after="160" w:line="259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30EA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1">
    <w:name w:val="Nagłówek Znak1"/>
    <w:basedOn w:val="Domylnaczcionkaakapitu"/>
    <w:link w:val="Nagwek"/>
    <w:uiPriority w:val="99"/>
    <w:locked/>
    <w:rsid w:val="006B098F"/>
    <w:rPr>
      <w:rFonts w:ascii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locked/>
    <w:rsid w:val="007F30EA"/>
    <w:rPr>
      <w:rFonts w:asciiTheme="majorHAnsi" w:eastAsiaTheme="majorEastAsia" w:hAnsiTheme="majorHAnsi" w:cs="Times New Roman"/>
      <w:color w:val="365F91" w:themeColor="accent1" w:themeShade="BF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6B6275"/>
    <w:pPr>
      <w:spacing w:after="0" w:line="260" w:lineRule="atLeast"/>
    </w:pPr>
    <w:rPr>
      <w:rFonts w:ascii="Times New Roman" w:hAnsi="Times New Roman"/>
      <w:szCs w:val="24"/>
      <w:lang w:eastAsia="pl-PL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locked/>
    <w:rsid w:val="006B6275"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6B6275"/>
    <w:rPr>
      <w:rFonts w:ascii="Times New Roman" w:hAnsi="Times New Roman" w:cs="Times New Roman"/>
      <w:sz w:val="24"/>
      <w:szCs w:val="24"/>
      <w:lang w:val="x-none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6275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6B6275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rPr>
      <w:rFonts w:ascii="Calibri" w:hAnsi="Calibri" w:cs="Times New Roman"/>
      <w:sz w:val="20"/>
      <w:szCs w:val="20"/>
    </w:rPr>
  </w:style>
  <w:style w:type="character" w:customStyle="1" w:styleId="TextonotapieCar1">
    <w:name w:val="Texto nota pie Car1"/>
    <w:basedOn w:val="Domylnaczcionkaakapitu"/>
    <w:uiPriority w:val="99"/>
    <w:semiHidden/>
    <w:rPr>
      <w:rFonts w:ascii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2FC4"/>
    <w:pPr>
      <w:spacing w:after="0" w:line="240" w:lineRule="auto"/>
    </w:pPr>
    <w:rPr>
      <w:rFonts w:ascii="Segoe UI Symbol" w:hAnsi="Segoe UI Symbol" w:cs="Segoe UI Symbol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172D4"/>
    <w:rPr>
      <w:rFonts w:cs="Times New Roman"/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52FC4"/>
    <w:rPr>
      <w:rFonts w:ascii="Segoe UI Symbol" w:hAnsi="Segoe UI Symbol" w:cs="Segoe UI Symbol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B098F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1"/>
    <w:uiPriority w:val="99"/>
    <w:unhideWhenUsed/>
    <w:rsid w:val="006B0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B098F"/>
    <w:rPr>
      <w:rFonts w:ascii="Calibri" w:hAnsi="Calibri" w:cs="Times New Roman"/>
    </w:rPr>
  </w:style>
  <w:style w:type="character" w:customStyle="1" w:styleId="NagwekZnak">
    <w:name w:val="Nagłówek Znak"/>
    <w:basedOn w:val="Domylnaczcionkaakapitu"/>
    <w:uiPriority w:val="99"/>
    <w:semiHidden/>
    <w:rPr>
      <w:rFonts w:ascii="Calibri" w:hAnsi="Calibri" w:cs="Times New Roman"/>
    </w:rPr>
  </w:style>
  <w:style w:type="character" w:customStyle="1" w:styleId="EncabezadoCar1">
    <w:name w:val="Encabezado Car1"/>
    <w:basedOn w:val="Domylnaczcionkaakapitu"/>
    <w:uiPriority w:val="99"/>
    <w:semiHidden/>
    <w:rPr>
      <w:rFonts w:ascii="Calibri" w:hAnsi="Calibri" w:cs="Times New Roma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F30EA"/>
    <w:pPr>
      <w:outlineLvl w:val="9"/>
    </w:pPr>
    <w:rPr>
      <w:lang w:val="es-ES" w:eastAsia="es-ES"/>
    </w:rPr>
  </w:style>
  <w:style w:type="paragraph" w:customStyle="1" w:styleId="928BC621978849F9985ED8D866F9B758">
    <w:name w:val="928BC621978849F9985ED8D866F9B758"/>
    <w:rsid w:val="00D80D47"/>
    <w:rPr>
      <w:rFonts w:eastAsiaTheme="minorEastAsia" w:cs="Times New Roman"/>
      <w:lang w:val="en-US"/>
    </w:rPr>
  </w:style>
  <w:style w:type="character" w:styleId="Odwoaniedokomentarza">
    <w:name w:val="annotation reference"/>
    <w:basedOn w:val="Domylnaczcionkaakapitu"/>
    <w:uiPriority w:val="99"/>
    <w:rsid w:val="00C43F9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43F9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43F92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43F92"/>
    <w:rPr>
      <w:rFonts w:ascii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43F92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45674-1A25-42F2-A24D-7675176DF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Formulário da avaliação externa para o “ANUÁRIO HISTÓRICO IBÉRICO”</dc:title>
  <dc:subject/>
  <dc:creator>Lenovo</dc:creator>
  <cp:keywords/>
  <dc:description/>
  <cp:lastModifiedBy>Michał Kucharski</cp:lastModifiedBy>
  <cp:revision>2</cp:revision>
  <dcterms:created xsi:type="dcterms:W3CDTF">2026-04-21T08:40:00Z</dcterms:created>
  <dcterms:modified xsi:type="dcterms:W3CDTF">2026-04-21T08:40:00Z</dcterms:modified>
</cp:coreProperties>
</file>